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E8A6" w14:textId="66A40536" w:rsidR="003E399A" w:rsidRPr="003011D7" w:rsidRDefault="00FF046B" w:rsidP="003E399A">
      <w:pPr>
        <w:jc w:val="center"/>
        <w:rPr>
          <w:rFonts w:ascii="Verdana" w:hAnsi="Verdana" w:cs="Open Sans"/>
          <w:sz w:val="36"/>
          <w:szCs w:val="36"/>
          <w:u w:val="single"/>
          <w:lang w:val="nl-NL"/>
        </w:rPr>
      </w:pPr>
      <w:r w:rsidRPr="003011D7">
        <w:rPr>
          <w:rFonts w:ascii="Verdana" w:hAnsi="Verdana" w:cs="Open Sans"/>
          <w:sz w:val="36"/>
          <w:szCs w:val="36"/>
          <w:u w:val="single"/>
          <w:lang w:val="nl-NL"/>
        </w:rPr>
        <w:t>Meerdere barcodes inscannen</w:t>
      </w:r>
      <w:r w:rsidR="000E0746">
        <w:rPr>
          <w:rStyle w:val="Voetnootmarkering"/>
          <w:rFonts w:ascii="Verdana" w:hAnsi="Verdana" w:cs="Open Sans"/>
          <w:sz w:val="36"/>
          <w:szCs w:val="36"/>
          <w:u w:val="single"/>
          <w:lang w:val="nl-NL"/>
        </w:rPr>
        <w:footnoteReference w:id="1"/>
      </w:r>
    </w:p>
    <w:p w14:paraId="41DF5D9E" w14:textId="77777777" w:rsidR="003011D7" w:rsidRDefault="003011D7" w:rsidP="003E399A">
      <w:pPr>
        <w:jc w:val="center"/>
        <w:rPr>
          <w:rFonts w:ascii="Verdana" w:hAnsi="Verdana" w:cs="Open Sans"/>
          <w:sz w:val="36"/>
          <w:szCs w:val="36"/>
          <w:lang w:val="nl-NL"/>
        </w:rPr>
      </w:pPr>
    </w:p>
    <w:p w14:paraId="35B38D87" w14:textId="61E9D8E5" w:rsidR="003E399A" w:rsidRDefault="007A5197" w:rsidP="003E399A">
      <w:pPr>
        <w:jc w:val="center"/>
        <w:rPr>
          <w:rFonts w:ascii="Verdana" w:hAnsi="Verdana" w:cs="Open Sans"/>
          <w:sz w:val="36"/>
          <w:szCs w:val="36"/>
          <w:lang w:val="nl-NL"/>
        </w:rPr>
      </w:pPr>
      <w:r>
        <w:rPr>
          <w:rFonts w:ascii="Verdana" w:hAnsi="Verdana" w:cs="Open Sans"/>
          <w:noProof/>
          <w:sz w:val="36"/>
          <w:szCs w:val="36"/>
          <w:lang w:val="nl-NL"/>
        </w:rPr>
        <w:drawing>
          <wp:inline distT="0" distB="0" distL="0" distR="0" wp14:anchorId="6332A25B" wp14:editId="2ECE6967">
            <wp:extent cx="5760720" cy="3221355"/>
            <wp:effectExtent l="0" t="0" r="0" b="0"/>
            <wp:docPr id="3" name="Afbeelding 3" descr="Afbeelding met rekenmachine, elektronica, zwart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llitech pan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3974" w14:textId="77777777" w:rsidR="003011D7" w:rsidRDefault="003011D7" w:rsidP="003E399A">
      <w:pPr>
        <w:jc w:val="center"/>
        <w:rPr>
          <w:rFonts w:ascii="Verdana" w:hAnsi="Verdana" w:cs="Open Sans"/>
          <w:sz w:val="36"/>
          <w:szCs w:val="36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3E399A" w14:paraId="652A1D34" w14:textId="77777777" w:rsidTr="007A69AB">
        <w:trPr>
          <w:trHeight w:val="851"/>
        </w:trPr>
        <w:tc>
          <w:tcPr>
            <w:tcW w:w="3544" w:type="dxa"/>
          </w:tcPr>
          <w:p w14:paraId="54141718" w14:textId="1D66BDCF" w:rsidR="003E399A" w:rsidRPr="003E399A" w:rsidRDefault="003E399A" w:rsidP="007A69AB">
            <w:pPr>
              <w:spacing w:before="240"/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</w:pPr>
            <w:r w:rsidRPr="003E399A"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  <w:t>Identificatie</w:t>
            </w:r>
          </w:p>
        </w:tc>
        <w:tc>
          <w:tcPr>
            <w:tcW w:w="5518" w:type="dxa"/>
          </w:tcPr>
          <w:p w14:paraId="21C6DD72" w14:textId="356F1513" w:rsidR="003E399A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 xml:space="preserve">Houd de badge in de buurt van de ON-toets tot je een </w:t>
            </w:r>
            <w:proofErr w:type="spellStart"/>
            <w:r>
              <w:rPr>
                <w:rFonts w:ascii="Verdana" w:hAnsi="Verdana" w:cs="Open Sans"/>
                <w:sz w:val="24"/>
                <w:szCs w:val="24"/>
                <w:lang w:val="nl-NL"/>
              </w:rPr>
              <w:t>biep</w:t>
            </w:r>
            <w:proofErr w:type="spellEnd"/>
            <w:r>
              <w:rPr>
                <w:rFonts w:ascii="Verdana" w:hAnsi="Verdana" w:cs="Open Sans"/>
                <w:sz w:val="24"/>
                <w:szCs w:val="24"/>
                <w:lang w:val="nl-NL"/>
              </w:rPr>
              <w:t>-signaal hoort.</w:t>
            </w:r>
          </w:p>
        </w:tc>
      </w:tr>
      <w:tr w:rsidR="003E399A" w14:paraId="0EE903AD" w14:textId="77777777" w:rsidTr="007A69AB">
        <w:trPr>
          <w:trHeight w:val="851"/>
        </w:trPr>
        <w:tc>
          <w:tcPr>
            <w:tcW w:w="3544" w:type="dxa"/>
          </w:tcPr>
          <w:p w14:paraId="7DE76883" w14:textId="77777777" w:rsidR="003E399A" w:rsidRPr="00FF046B" w:rsidRDefault="00FF046B" w:rsidP="007A69AB">
            <w:pPr>
              <w:spacing w:before="240"/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</w:pPr>
            <w:r w:rsidRPr="00FF046B"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  <w:t>Start job?</w:t>
            </w:r>
          </w:p>
          <w:p w14:paraId="1BAF35F9" w14:textId="496E1042" w:rsidR="00FF046B" w:rsidRPr="00FF046B" w:rsidRDefault="00FF046B" w:rsidP="007A69AB">
            <w:pPr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</w:pPr>
            <w:r w:rsidRPr="00FF046B">
              <w:rPr>
                <w:rFonts w:ascii="Verdana" w:hAnsi="Verdana" w:cs="Open Sans"/>
                <w:i/>
                <w:iCs/>
                <w:sz w:val="24"/>
                <w:szCs w:val="24"/>
                <w:lang w:val="nl-NL"/>
              </w:rPr>
              <w:t>Nummer?</w:t>
            </w:r>
          </w:p>
        </w:tc>
        <w:tc>
          <w:tcPr>
            <w:tcW w:w="5518" w:type="dxa"/>
          </w:tcPr>
          <w:p w14:paraId="2BB66262" w14:textId="75106EAA" w:rsidR="003E399A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Scan de barcode van de eerste deelcode</w:t>
            </w:r>
          </w:p>
        </w:tc>
      </w:tr>
      <w:tr w:rsidR="003E399A" w14:paraId="50295ED5" w14:textId="77777777" w:rsidTr="007A69AB">
        <w:trPr>
          <w:trHeight w:val="851"/>
        </w:trPr>
        <w:tc>
          <w:tcPr>
            <w:tcW w:w="3544" w:type="dxa"/>
          </w:tcPr>
          <w:p w14:paraId="1C3EAE8F" w14:textId="77777777" w:rsidR="003E399A" w:rsidRDefault="003E399A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6A2F44CD" w14:textId="45DDBCE2" w:rsidR="003E399A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Toets het scheidingsteken in</w:t>
            </w:r>
          </w:p>
          <w:p w14:paraId="2BBB6BF5" w14:textId="1BD0ED84" w:rsidR="00FF046B" w:rsidRDefault="00FF046B" w:rsidP="007A69AB">
            <w:pPr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Scan de barcode van het scheidingsteken</w:t>
            </w:r>
          </w:p>
        </w:tc>
      </w:tr>
      <w:tr w:rsidR="003E399A" w14:paraId="28BA0CCB" w14:textId="77777777" w:rsidTr="007A69AB">
        <w:trPr>
          <w:trHeight w:val="851"/>
        </w:trPr>
        <w:tc>
          <w:tcPr>
            <w:tcW w:w="3544" w:type="dxa"/>
          </w:tcPr>
          <w:p w14:paraId="5E28007F" w14:textId="77777777" w:rsidR="003E399A" w:rsidRDefault="003E399A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3FA7F04A" w14:textId="1E0A3EB3" w:rsidR="003E399A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Scan de barcode van de tweede deelcode</w:t>
            </w:r>
          </w:p>
        </w:tc>
      </w:tr>
      <w:tr w:rsidR="003E399A" w14:paraId="42901147" w14:textId="77777777" w:rsidTr="007A69AB">
        <w:trPr>
          <w:trHeight w:val="851"/>
        </w:trPr>
        <w:tc>
          <w:tcPr>
            <w:tcW w:w="3544" w:type="dxa"/>
          </w:tcPr>
          <w:p w14:paraId="04898D49" w14:textId="77777777" w:rsidR="003E399A" w:rsidRDefault="003E399A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3B1F6B8A" w14:textId="77777777" w:rsidR="00FF046B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Toets het scheidingsteken in</w:t>
            </w:r>
          </w:p>
          <w:p w14:paraId="2BFDCC36" w14:textId="3F6D6CBE" w:rsidR="003E399A" w:rsidRDefault="00FF046B" w:rsidP="007A69AB">
            <w:pPr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Scan de barcode van het scheidingsteken</w:t>
            </w:r>
          </w:p>
        </w:tc>
      </w:tr>
      <w:tr w:rsidR="003E399A" w14:paraId="6923E139" w14:textId="77777777" w:rsidTr="007A69AB">
        <w:trPr>
          <w:trHeight w:val="851"/>
        </w:trPr>
        <w:tc>
          <w:tcPr>
            <w:tcW w:w="3544" w:type="dxa"/>
          </w:tcPr>
          <w:p w14:paraId="2BF3AC95" w14:textId="77777777" w:rsidR="003E399A" w:rsidRDefault="003E399A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3E309729" w14:textId="14F1E614" w:rsidR="003E399A" w:rsidRDefault="00FF046B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Scan de barcode van de tweede deelcode</w:t>
            </w:r>
          </w:p>
        </w:tc>
      </w:tr>
      <w:tr w:rsidR="003E399A" w14:paraId="75BEB08C" w14:textId="77777777" w:rsidTr="007A69AB">
        <w:trPr>
          <w:trHeight w:val="851"/>
        </w:trPr>
        <w:tc>
          <w:tcPr>
            <w:tcW w:w="3544" w:type="dxa"/>
          </w:tcPr>
          <w:p w14:paraId="2084460A" w14:textId="77777777" w:rsidR="003E399A" w:rsidRDefault="003E399A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</w:p>
        </w:tc>
        <w:tc>
          <w:tcPr>
            <w:tcW w:w="5518" w:type="dxa"/>
          </w:tcPr>
          <w:p w14:paraId="0D7FAA8E" w14:textId="44B76EDD" w:rsidR="003E399A" w:rsidRDefault="00C641E6" w:rsidP="007A69AB">
            <w:pPr>
              <w:spacing w:before="240"/>
              <w:rPr>
                <w:rFonts w:ascii="Verdana" w:hAnsi="Verdana" w:cs="Open Sans"/>
                <w:sz w:val="24"/>
                <w:szCs w:val="24"/>
                <w:lang w:val="nl-NL"/>
              </w:rPr>
            </w:pPr>
            <w:r>
              <w:rPr>
                <w:rFonts w:ascii="Verdana" w:hAnsi="Verdana" w:cs="Open Sans"/>
                <w:sz w:val="24"/>
                <w:szCs w:val="24"/>
                <w:lang w:val="nl-NL"/>
              </w:rPr>
              <w:t>Druk op de toets OK om te bevestigen.</w:t>
            </w:r>
          </w:p>
        </w:tc>
      </w:tr>
    </w:tbl>
    <w:p w14:paraId="2F4F3894" w14:textId="77777777" w:rsidR="003E399A" w:rsidRPr="003E399A" w:rsidRDefault="003E399A" w:rsidP="003E399A">
      <w:pPr>
        <w:rPr>
          <w:rFonts w:ascii="Verdana" w:hAnsi="Verdana" w:cs="Open Sans"/>
          <w:sz w:val="24"/>
          <w:szCs w:val="24"/>
          <w:lang w:val="nl-NL"/>
        </w:rPr>
      </w:pPr>
    </w:p>
    <w:sectPr w:rsidR="003E399A" w:rsidRPr="003E399A" w:rsidSect="007C407C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A9984" w14:textId="77777777" w:rsidR="0083351E" w:rsidRDefault="0083351E" w:rsidP="003011D7">
      <w:pPr>
        <w:spacing w:after="0"/>
      </w:pPr>
      <w:r>
        <w:separator/>
      </w:r>
    </w:p>
  </w:endnote>
  <w:endnote w:type="continuationSeparator" w:id="0">
    <w:p w14:paraId="188FCA0A" w14:textId="77777777" w:rsidR="0083351E" w:rsidRDefault="0083351E" w:rsidP="00301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93023" w14:textId="77777777" w:rsidR="0083351E" w:rsidRDefault="0083351E" w:rsidP="003011D7">
      <w:pPr>
        <w:spacing w:after="0"/>
      </w:pPr>
      <w:r>
        <w:separator/>
      </w:r>
    </w:p>
  </w:footnote>
  <w:footnote w:type="continuationSeparator" w:id="0">
    <w:p w14:paraId="642273FE" w14:textId="77777777" w:rsidR="0083351E" w:rsidRDefault="0083351E" w:rsidP="003011D7">
      <w:pPr>
        <w:spacing w:after="0"/>
      </w:pPr>
      <w:r>
        <w:continuationSeparator/>
      </w:r>
    </w:p>
  </w:footnote>
  <w:footnote w:id="1">
    <w:p w14:paraId="3D68E406" w14:textId="1B6B1CB5" w:rsidR="000E0746" w:rsidRPr="000E0746" w:rsidRDefault="000E074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Pas het document aan waar nodig alvorens af te drukken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985E9" w14:textId="418009BD" w:rsidR="007C407C" w:rsidRDefault="007C407C" w:rsidP="007C407C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2704C" wp14:editId="0A22D333">
          <wp:simplePos x="0" y="0"/>
          <wp:positionH relativeFrom="margin">
            <wp:posOffset>1316355</wp:posOffset>
          </wp:positionH>
          <wp:positionV relativeFrom="paragraph">
            <wp:posOffset>-358775</wp:posOffset>
          </wp:positionV>
          <wp:extent cx="2981751" cy="468000"/>
          <wp:effectExtent l="0" t="0" r="9525" b="825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46" b="36163"/>
                  <a:stretch/>
                </pic:blipFill>
                <pic:spPr bwMode="auto">
                  <a:xfrm>
                    <a:off x="0" y="0"/>
                    <a:ext cx="298175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B"/>
    <w:rsid w:val="000A49B8"/>
    <w:rsid w:val="000E0746"/>
    <w:rsid w:val="003011D7"/>
    <w:rsid w:val="003E399A"/>
    <w:rsid w:val="007A5197"/>
    <w:rsid w:val="007A69AB"/>
    <w:rsid w:val="007C407C"/>
    <w:rsid w:val="0083351E"/>
    <w:rsid w:val="008F194B"/>
    <w:rsid w:val="00C641E6"/>
    <w:rsid w:val="00E17369"/>
    <w:rsid w:val="00E62BA4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71C1E"/>
  <w15:chartTrackingRefBased/>
  <w15:docId w15:val="{1330042B-D4C4-47E0-8869-B69123C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39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011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11D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11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11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11D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11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11D7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011D7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11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11D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C407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C407C"/>
  </w:style>
  <w:style w:type="paragraph" w:styleId="Voettekst">
    <w:name w:val="footer"/>
    <w:basedOn w:val="Standaard"/>
    <w:link w:val="VoettekstChar"/>
    <w:uiPriority w:val="99"/>
    <w:unhideWhenUsed/>
    <w:rsid w:val="007C407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D0BB-4487-49B2-8FE0-110A803B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Vanwalle</dc:creator>
  <cp:keywords/>
  <dc:description/>
  <cp:lastModifiedBy>Elke Vanwalle</cp:lastModifiedBy>
  <cp:revision>3</cp:revision>
  <dcterms:created xsi:type="dcterms:W3CDTF">2020-05-26T06:46:00Z</dcterms:created>
  <dcterms:modified xsi:type="dcterms:W3CDTF">2020-05-26T08:15:00Z</dcterms:modified>
</cp:coreProperties>
</file>