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1" w:rsidRDefault="00F10C33">
      <w:pPr>
        <w:rPr>
          <w:rFonts w:ascii="Proxima Nova" w:eastAsia="Proxima Nova" w:hAnsi="Proxima Nova" w:cs="Proxima Nova"/>
        </w:rPr>
      </w:pPr>
      <w:r>
        <w:rPr>
          <w:rFonts w:ascii="Proxima Nova" w:eastAsia="Proxima Nova" w:hAnsi="Proxima Nova" w:cs="Proxima Nova"/>
        </w:rPr>
        <w:t xml:space="preserve">Email subject: </w:t>
      </w:r>
      <w:r>
        <w:rPr>
          <w:rFonts w:ascii="Proxima Nova" w:eastAsia="Proxima Nova" w:hAnsi="Proxima Nova" w:cs="Proxima Nova"/>
          <w:color w:val="0000FF"/>
        </w:rPr>
        <w:t>[Company Name]</w:t>
      </w:r>
      <w:r>
        <w:rPr>
          <w:rFonts w:ascii="Proxima Nova" w:eastAsia="Proxima Nova" w:hAnsi="Proxima Nova" w:cs="Proxima Nova"/>
        </w:rPr>
        <w:t xml:space="preserve"> is installing telematics </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i/>
        </w:rPr>
      </w:pPr>
      <w:r>
        <w:rPr>
          <w:rFonts w:ascii="Proxima Nova" w:eastAsia="Proxima Nova" w:hAnsi="Proxima Nova" w:cs="Proxima Nova"/>
        </w:rPr>
        <w:t xml:space="preserve">To all </w:t>
      </w:r>
      <w:r>
        <w:rPr>
          <w:rFonts w:ascii="Proxima Nova" w:eastAsia="Proxima Nova" w:hAnsi="Proxima Nova" w:cs="Proxima Nova"/>
          <w:color w:val="0000FF"/>
        </w:rPr>
        <w:t>[company/organisation name]</w:t>
      </w:r>
      <w:r>
        <w:rPr>
          <w:rFonts w:ascii="Proxima Nova" w:eastAsia="Proxima Nova" w:hAnsi="Proxima Nova" w:cs="Proxima Nova"/>
        </w:rPr>
        <w:t xml:space="preserve"> employees:</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rPr>
      </w:pPr>
      <w:r>
        <w:rPr>
          <w:rFonts w:ascii="Proxima Nova" w:eastAsia="Proxima Nova" w:hAnsi="Proxima Nova" w:cs="Proxima Nova"/>
        </w:rPr>
        <w:t xml:space="preserve">We’re excited to announce that </w:t>
      </w:r>
      <w:r>
        <w:rPr>
          <w:rFonts w:ascii="Proxima Nova" w:eastAsia="Proxima Nova" w:hAnsi="Proxima Nova" w:cs="Proxima Nova"/>
          <w:color w:val="0000FF"/>
        </w:rPr>
        <w:t>[company/organisation name]</w:t>
      </w:r>
      <w:r>
        <w:rPr>
          <w:rFonts w:ascii="Proxima Nova" w:eastAsia="Proxima Nova" w:hAnsi="Proxima Nova" w:cs="Proxima Nova"/>
        </w:rPr>
        <w:t xml:space="preserve"> will make our vehicle fleet ‘smarter’ by installing telematics. Telematics refers to technology that connects vehicles to the internet, and it is becoming an industry standard for fleet management.</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rPr>
      </w:pPr>
      <w:r>
        <w:rPr>
          <w:rFonts w:ascii="Proxima Nova" w:eastAsia="Proxima Nova" w:hAnsi="Proxima Nova" w:cs="Proxima Nova"/>
        </w:rPr>
        <w:t xml:space="preserve">Using real-time data and insights, telematics allows us </w:t>
      </w:r>
      <w:r>
        <w:rPr>
          <w:rFonts w:ascii="Proxima Nova" w:eastAsia="Proxima Nova" w:hAnsi="Proxima Nova" w:cs="Proxima Nova"/>
        </w:rPr>
        <w:t xml:space="preserve">to </w:t>
      </w:r>
      <w:r>
        <w:rPr>
          <w:rFonts w:ascii="Proxima Nova" w:eastAsia="Proxima Nova" w:hAnsi="Proxima Nova" w:cs="Proxima Nova"/>
          <w:color w:val="0000FF"/>
        </w:rPr>
        <w:t xml:space="preserve">[choose appropriate benefits from the list] </w:t>
      </w:r>
      <w:r>
        <w:rPr>
          <w:rFonts w:ascii="Proxima Nova" w:eastAsia="Proxima Nova" w:hAnsi="Proxima Nova" w:cs="Proxima Nova"/>
        </w:rPr>
        <w:t>provide better customer service, increase fuel efficiency, improve driver safety, and lower CO</w:t>
      </w:r>
      <w:r>
        <w:rPr>
          <w:rFonts w:ascii="Proxima Nova" w:eastAsia="Proxima Nova" w:hAnsi="Proxima Nova" w:cs="Proxima Nova"/>
          <w:vertAlign w:val="subscript"/>
        </w:rPr>
        <w:t>2</w:t>
      </w:r>
      <w:r>
        <w:rPr>
          <w:rFonts w:ascii="Proxima Nova" w:eastAsia="Proxima Nova" w:hAnsi="Proxima Nova" w:cs="Proxima Nova"/>
        </w:rPr>
        <w:t xml:space="preserve"> emissions. We’ve chosen Masternaut and their market-leading platform ‘Masternaut Connect’ as our fleet telematics</w:t>
      </w:r>
      <w:r>
        <w:rPr>
          <w:rFonts w:ascii="Proxima Nova" w:eastAsia="Proxima Nova" w:hAnsi="Proxima Nova" w:cs="Proxima Nova"/>
        </w:rPr>
        <w:t xml:space="preserve"> system.</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b/>
        </w:rPr>
      </w:pPr>
      <w:r>
        <w:rPr>
          <w:rFonts w:ascii="Proxima Nova" w:eastAsia="Proxima Nova" w:hAnsi="Proxima Nova" w:cs="Proxima Nova"/>
          <w:b/>
        </w:rPr>
        <w:t>Masternaut Connect will help our business to:</w:t>
      </w:r>
    </w:p>
    <w:p w:rsidR="005852F1" w:rsidRDefault="00F10C33">
      <w:pPr>
        <w:rPr>
          <w:rFonts w:ascii="Proxima Nova" w:eastAsia="Proxima Nova" w:hAnsi="Proxima Nova" w:cs="Proxima Nova"/>
        </w:rPr>
      </w:pPr>
      <w:r>
        <w:rPr>
          <w:rFonts w:ascii="Proxima Nova" w:eastAsia="Proxima Nova" w:hAnsi="Proxima Nova" w:cs="Proxima Nova"/>
          <w:color w:val="0000FF"/>
        </w:rPr>
        <w:t>[choose benefits from the list or write your own]:</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Reduce customer waiting times, as vehicles are routed more efficiently</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Provide customers accurate arrival times</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Provide an audit trail for our custom</w:t>
      </w:r>
      <w:r>
        <w:rPr>
          <w:rFonts w:ascii="Proxima Nova" w:eastAsia="Proxima Nova" w:hAnsi="Proxima Nova" w:cs="Proxima Nova"/>
        </w:rPr>
        <w:t>ers to verify deliveries and/or time spent on site</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Identify the nearest vehicle to a job without hassling all drivers in an area</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Easily send the closest colleague to you should you need assistance</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Identify opportunities to improve employee welfare and safe</w:t>
      </w:r>
      <w:r>
        <w:rPr>
          <w:rFonts w:ascii="Proxima Nova" w:eastAsia="Proxima Nova" w:hAnsi="Proxima Nova" w:cs="Proxima Nova"/>
        </w:rPr>
        <w:t>ty through training</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Increase fuel efficiency through improved routing and better coaching</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Lower CO</w:t>
      </w:r>
      <w:r>
        <w:rPr>
          <w:rFonts w:ascii="Proxima Nova" w:eastAsia="Proxima Nova" w:hAnsi="Proxima Nova" w:cs="Proxima Nova"/>
          <w:vertAlign w:val="subscript"/>
        </w:rPr>
        <w:t>2</w:t>
      </w:r>
      <w:r>
        <w:rPr>
          <w:rFonts w:ascii="Proxima Nova" w:eastAsia="Proxima Nova" w:hAnsi="Proxima Nova" w:cs="Proxima Nova"/>
        </w:rPr>
        <w:t xml:space="preserve"> emissions through reduced fuel usage</w:t>
      </w:r>
    </w:p>
    <w:p w:rsidR="005852F1" w:rsidRDefault="00F10C33">
      <w:pPr>
        <w:numPr>
          <w:ilvl w:val="0"/>
          <w:numId w:val="1"/>
        </w:numPr>
        <w:ind w:hanging="360"/>
        <w:contextualSpacing/>
        <w:rPr>
          <w:rFonts w:ascii="Proxima Nova" w:eastAsia="Proxima Nova" w:hAnsi="Proxima Nova" w:cs="Proxima Nova"/>
        </w:rPr>
      </w:pPr>
      <w:r>
        <w:rPr>
          <w:rFonts w:ascii="Proxima Nova" w:eastAsia="Proxima Nova" w:hAnsi="Proxima Nova" w:cs="Proxima Nova"/>
        </w:rPr>
        <w:t>Simplify reimbursement by tracking private / business mileage</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b/>
        </w:rPr>
      </w:pPr>
      <w:r>
        <w:rPr>
          <w:rFonts w:ascii="Proxima Nova" w:eastAsia="Proxima Nova" w:hAnsi="Proxima Nova" w:cs="Proxima Nova"/>
          <w:b/>
        </w:rPr>
        <w:t>How does telematics work?</w:t>
      </w:r>
    </w:p>
    <w:p w:rsidR="005852F1" w:rsidRDefault="00F10C33">
      <w:pPr>
        <w:rPr>
          <w:rFonts w:ascii="Proxima Nova" w:eastAsia="Proxima Nova" w:hAnsi="Proxima Nova" w:cs="Proxima Nova"/>
        </w:rPr>
      </w:pPr>
      <w:r>
        <w:rPr>
          <w:rFonts w:ascii="Proxima Nova" w:eastAsia="Proxima Nova" w:hAnsi="Proxima Nova" w:cs="Proxima Nova"/>
        </w:rPr>
        <w:t>Each vehicle will be fitted wi</w:t>
      </w:r>
      <w:r>
        <w:rPr>
          <w:rFonts w:ascii="Proxima Nova" w:eastAsia="Proxima Nova" w:hAnsi="Proxima Nova" w:cs="Proxima Nova"/>
        </w:rPr>
        <w:t xml:space="preserve">th telematics equipment that collects information like </w:t>
      </w:r>
      <w:r>
        <w:rPr>
          <w:rFonts w:ascii="Proxima Nova" w:eastAsia="Proxima Nova" w:hAnsi="Proxima Nova" w:cs="Proxima Nova"/>
          <w:color w:val="0000FF"/>
        </w:rPr>
        <w:t xml:space="preserve">[choose information from the list] </w:t>
      </w:r>
      <w:r>
        <w:rPr>
          <w:rFonts w:ascii="Proxima Nova" w:eastAsia="Proxima Nova" w:hAnsi="Proxima Nova" w:cs="Proxima Nova"/>
        </w:rPr>
        <w:t xml:space="preserve">MPG, speed, and GPS location. Masternaut Connect then processes that information in real time and provides insights that enable our team to run a smarter business. </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b/>
        </w:rPr>
      </w:pPr>
      <w:r>
        <w:rPr>
          <w:rFonts w:ascii="Proxima Nova" w:eastAsia="Proxima Nova" w:hAnsi="Proxima Nova" w:cs="Proxima Nova"/>
          <w:b/>
        </w:rPr>
        <w:t>Why did we choose Masternaut Connect?</w:t>
      </w:r>
    </w:p>
    <w:p w:rsidR="005852F1" w:rsidRDefault="00F10C33">
      <w:pPr>
        <w:rPr>
          <w:rFonts w:ascii="Proxima Nova" w:eastAsia="Proxima Nova" w:hAnsi="Proxima Nova" w:cs="Proxima Nova"/>
        </w:rPr>
      </w:pPr>
      <w:r>
        <w:rPr>
          <w:rFonts w:ascii="Proxima Nova" w:eastAsia="Proxima Nova" w:hAnsi="Proxima Nova" w:cs="Proxima Nova"/>
        </w:rPr>
        <w:t>As a pioneer of the telematics industry, Masternaut has over 20 years of experience in providing vehicle tracking solutions to businesses like ours. Their customers avoid over 300 accidents and reduce their CO</w:t>
      </w:r>
      <w:r>
        <w:rPr>
          <w:rFonts w:ascii="Proxima Nova" w:eastAsia="Proxima Nova" w:hAnsi="Proxima Nova" w:cs="Proxima Nova"/>
          <w:vertAlign w:val="subscript"/>
        </w:rPr>
        <w:t xml:space="preserve">2 </w:t>
      </w:r>
      <w:r>
        <w:rPr>
          <w:rFonts w:ascii="Proxima Nova" w:eastAsia="Proxima Nova" w:hAnsi="Proxima Nova" w:cs="Proxima Nova"/>
        </w:rPr>
        <w:t>emission by 230,000 tonnes each year with the same solution we’ve installed.</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rPr>
      </w:pPr>
      <w:r>
        <w:rPr>
          <w:rFonts w:ascii="Proxima Nova" w:eastAsia="Proxima Nova" w:hAnsi="Proxima Nova" w:cs="Proxima Nova"/>
          <w:b/>
        </w:rPr>
        <w:t xml:space="preserve">When will installations happen? How long will they take? </w:t>
      </w:r>
      <w:r>
        <w:rPr>
          <w:rFonts w:ascii="Proxima Nova" w:eastAsia="Proxima Nova" w:hAnsi="Proxima Nova" w:cs="Proxima Nova"/>
        </w:rPr>
        <w:br/>
        <w:t xml:space="preserve">Installations will happen over the next several weeks, and we will contact you individually with more details. </w:t>
      </w:r>
      <w:r>
        <w:rPr>
          <w:rFonts w:ascii="Proxima Nova" w:eastAsia="Proxima Nova" w:hAnsi="Proxima Nova" w:cs="Proxima Nova"/>
          <w:color w:val="0000FF"/>
        </w:rPr>
        <w:t xml:space="preserve">[If interface bar purchased] </w:t>
      </w:r>
      <w:r>
        <w:rPr>
          <w:rFonts w:ascii="Proxima Nova" w:eastAsia="Proxima Nova" w:hAnsi="Proxima Nova" w:cs="Proxima Nova"/>
        </w:rPr>
        <w:t xml:space="preserve">The installation will include an interface bar that sits on your dashboard and provides Driver ID, privacy button, </w:t>
      </w:r>
      <w:r>
        <w:rPr>
          <w:rFonts w:ascii="Proxima Nova" w:eastAsia="Proxima Nova" w:hAnsi="Proxima Nova" w:cs="Proxima Nova"/>
          <w:color w:val="0000FF"/>
        </w:rPr>
        <w:t>and/or</w:t>
      </w:r>
      <w:r>
        <w:rPr>
          <w:rFonts w:ascii="Proxima Nova" w:eastAsia="Proxima Nova" w:hAnsi="Proxima Nova" w:cs="Proxima Nova"/>
        </w:rPr>
        <w:t xml:space="preserve"> in-cab coaching. Most installations take 1-2 hours, depending on complexity and vehicle type. </w:t>
      </w:r>
    </w:p>
    <w:p w:rsidR="005852F1" w:rsidRDefault="005852F1">
      <w:pPr>
        <w:rPr>
          <w:rFonts w:ascii="Proxima Nova" w:eastAsia="Proxima Nova" w:hAnsi="Proxima Nova" w:cs="Proxima Nova"/>
        </w:rPr>
      </w:pPr>
    </w:p>
    <w:p w:rsidR="005852F1" w:rsidRDefault="00F10C33">
      <w:pPr>
        <w:rPr>
          <w:rFonts w:ascii="Proxima Nova" w:eastAsia="Proxima Nova" w:hAnsi="Proxima Nova" w:cs="Proxima Nova"/>
          <w:color w:val="0000FF"/>
        </w:rPr>
      </w:pPr>
      <w:r>
        <w:rPr>
          <w:rFonts w:ascii="Proxima Nova" w:eastAsia="Proxima Nova" w:hAnsi="Proxima Nova" w:cs="Proxima Nova"/>
        </w:rPr>
        <w:t>If you ha</w:t>
      </w:r>
      <w:r>
        <w:rPr>
          <w:rFonts w:ascii="Proxima Nova" w:eastAsia="Proxima Nova" w:hAnsi="Proxima Nova" w:cs="Proxima Nova"/>
        </w:rPr>
        <w:t xml:space="preserve">ve any questions please contact your managers and </w:t>
      </w:r>
      <w:r>
        <w:rPr>
          <w:rFonts w:ascii="Proxima Nova" w:eastAsia="Proxima Nova" w:hAnsi="Proxima Nova" w:cs="Proxima Nova"/>
          <w:color w:val="0000FF"/>
        </w:rPr>
        <w:t>[Insert Appropriate person here]</w:t>
      </w:r>
    </w:p>
    <w:p w:rsidR="005852F1" w:rsidRDefault="005852F1">
      <w:pPr>
        <w:rPr>
          <w:rFonts w:ascii="Proxima Nova" w:eastAsia="Proxima Nova" w:hAnsi="Proxima Nova" w:cs="Proxima Nova"/>
          <w:color w:val="0000FF"/>
        </w:rPr>
      </w:pPr>
    </w:p>
    <w:p w:rsidR="005852F1" w:rsidRDefault="00F10C33">
      <w:pPr>
        <w:rPr>
          <w:rFonts w:ascii="Proxima Nova" w:eastAsia="Proxima Nova" w:hAnsi="Proxima Nova" w:cs="Proxima Nova"/>
          <w:color w:val="0000FF"/>
        </w:rPr>
      </w:pPr>
      <w:r>
        <w:rPr>
          <w:rFonts w:ascii="Proxima Nova" w:eastAsia="Proxima Nova" w:hAnsi="Proxima Nova" w:cs="Proxima Nova"/>
        </w:rPr>
        <w:lastRenderedPageBreak/>
        <w:t xml:space="preserve">Thanks, </w:t>
      </w:r>
      <w:r>
        <w:rPr>
          <w:rFonts w:ascii="Proxima Nova" w:eastAsia="Proxima Nova" w:hAnsi="Proxima Nova" w:cs="Proxima Nova"/>
        </w:rPr>
        <w:br/>
      </w:r>
      <w:r>
        <w:rPr>
          <w:rFonts w:ascii="Proxima Nova" w:eastAsia="Proxima Nova" w:hAnsi="Proxima Nova" w:cs="Proxima Nova"/>
          <w:color w:val="0000FF"/>
        </w:rPr>
        <w:t>[Your Name]</w:t>
      </w:r>
    </w:p>
    <w:p w:rsidR="005852F1" w:rsidRPr="00F10C33" w:rsidRDefault="00F10C33" w:rsidP="00F10C33">
      <w:pPr>
        <w:rPr>
          <w:rFonts w:ascii="Proxima Nova" w:eastAsia="Proxima Nova" w:hAnsi="Proxima Nova" w:cs="Proxima Nova"/>
          <w:color w:val="0000FF"/>
        </w:rPr>
      </w:pPr>
      <w:r>
        <w:rPr>
          <w:rFonts w:ascii="Proxima Nova" w:eastAsia="Proxima Nova" w:hAnsi="Proxima Nova" w:cs="Proxima Nova"/>
          <w:color w:val="0000FF"/>
        </w:rPr>
        <w:t>[Your title]</w:t>
      </w:r>
      <w:bookmarkStart w:id="0" w:name="_lo1hsd1v9pu9" w:colFirst="0" w:colLast="0"/>
      <w:bookmarkStart w:id="1" w:name="_GoBack"/>
      <w:bookmarkEnd w:id="0"/>
      <w:bookmarkEnd w:id="1"/>
    </w:p>
    <w:sectPr w:rsidR="005852F1" w:rsidRPr="00F10C3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3769"/>
    <w:multiLevelType w:val="multilevel"/>
    <w:tmpl w:val="C82E3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852F1"/>
    <w:rsid w:val="005852F1"/>
    <w:rsid w:val="00F1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91D1"/>
  <w15:docId w15:val="{C828EC52-AFDD-49A3-ABE1-2A62512A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Zheng</cp:lastModifiedBy>
  <cp:revision>2</cp:revision>
  <dcterms:created xsi:type="dcterms:W3CDTF">2017-03-27T13:20:00Z</dcterms:created>
  <dcterms:modified xsi:type="dcterms:W3CDTF">2017-03-27T13:20:00Z</dcterms:modified>
</cp:coreProperties>
</file>