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C6E93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Dear Participants,</w:t>
      </w:r>
    </w:p>
    <w:p w14:paraId="791AC914" w14:textId="77777777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13A0EFA4" w14:textId="77777777" w:rsidR="0040190F" w:rsidRDefault="0091312C">
      <w:pPr>
        <w:shd w:val="clear" w:color="auto" w:fill="FFFFFF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We would like to invite you to participate in an important </w:t>
      </w:r>
      <w:r>
        <w:rPr>
          <w:b/>
          <w:color w:val="222222"/>
          <w:sz w:val="20"/>
          <w:szCs w:val="20"/>
          <w:u w:val="single"/>
        </w:rPr>
        <w:t>virtual</w:t>
      </w:r>
      <w:r>
        <w:rPr>
          <w:b/>
          <w:color w:val="222222"/>
          <w:sz w:val="20"/>
          <w:szCs w:val="20"/>
        </w:rPr>
        <w:t xml:space="preserve"> focus group to help us gain a better understanding of [TOPIC]. </w:t>
      </w:r>
    </w:p>
    <w:p w14:paraId="2016254C" w14:textId="77777777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0CA1895D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Important notes:</w:t>
      </w:r>
    </w:p>
    <w:p w14:paraId="2C1F6378" w14:textId="77777777" w:rsidR="0040190F" w:rsidRDefault="0091312C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color w:val="222222"/>
          <w:sz w:val="20"/>
          <w:szCs w:val="20"/>
        </w:rPr>
        <w:t>The session will take place on</w:t>
      </w:r>
      <w:r>
        <w:rPr>
          <w:b/>
          <w:color w:val="222222"/>
          <w:sz w:val="20"/>
          <w:szCs w:val="20"/>
        </w:rPr>
        <w:t xml:space="preserve"> Date/Time</w:t>
      </w:r>
      <w:r>
        <w:rPr>
          <w:color w:val="222222"/>
          <w:sz w:val="20"/>
          <w:szCs w:val="20"/>
        </w:rPr>
        <w:t xml:space="preserve"> and will take no more than </w:t>
      </w:r>
      <w:r>
        <w:rPr>
          <w:b/>
          <w:color w:val="222222"/>
          <w:sz w:val="20"/>
          <w:szCs w:val="20"/>
        </w:rPr>
        <w:t xml:space="preserve">[LENGTH] </w:t>
      </w:r>
      <w:r>
        <w:rPr>
          <w:color w:val="222222"/>
          <w:sz w:val="20"/>
          <w:szCs w:val="20"/>
        </w:rPr>
        <w:t>of your time</w:t>
      </w:r>
    </w:p>
    <w:p w14:paraId="4B37AC4A" w14:textId="77777777" w:rsidR="0040190F" w:rsidRDefault="0091312C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b/>
          <w:color w:val="222222"/>
          <w:sz w:val="20"/>
          <w:szCs w:val="20"/>
        </w:rPr>
        <w:t>Visit [Participant link] to join the session</w:t>
      </w:r>
      <w:r>
        <w:rPr>
          <w:color w:val="222222"/>
          <w:sz w:val="20"/>
          <w:szCs w:val="20"/>
        </w:rPr>
        <w:t xml:space="preserve">. </w:t>
      </w:r>
      <w:r>
        <w:rPr>
          <w:color w:val="222222"/>
          <w:sz w:val="20"/>
          <w:szCs w:val="20"/>
          <w:highlight w:val="white"/>
        </w:rPr>
        <w:t>We encourage you to join 5- 10 minutes before the session begins to see the instructional overview.</w:t>
      </w:r>
    </w:p>
    <w:p w14:paraId="31D9677A" w14:textId="77777777" w:rsidR="0040190F" w:rsidRDefault="0040190F">
      <w:pPr>
        <w:rPr>
          <w:color w:val="222222"/>
          <w:sz w:val="20"/>
          <w:szCs w:val="20"/>
        </w:rPr>
      </w:pPr>
    </w:p>
    <w:p w14:paraId="7C638FEE" w14:textId="77777777" w:rsidR="0040190F" w:rsidRDefault="0091312C">
      <w:pPr>
        <w:shd w:val="clear" w:color="auto" w:fill="FFFFFF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How do I give my feedback?</w:t>
      </w:r>
    </w:p>
    <w:p w14:paraId="12958AC9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0DF9F519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Answer questions</w:t>
      </w:r>
      <w:r>
        <w:rPr>
          <w:color w:val="222222"/>
          <w:sz w:val="20"/>
          <w:szCs w:val="20"/>
        </w:rPr>
        <w:t xml:space="preserve"> – During the session, you will answer two types of questions:</w:t>
      </w:r>
    </w:p>
    <w:p w14:paraId="493C7CC6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308B96B7" w14:textId="1A1CC032" w:rsidR="0040190F" w:rsidRPr="008A62AC" w:rsidRDefault="008A62AC" w:rsidP="008A62AC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0"/>
          <w:szCs w:val="20"/>
        </w:rPr>
      </w:pPr>
      <w:r w:rsidRPr="008A62AC">
        <w:rPr>
          <w:color w:val="222222"/>
          <w:sz w:val="20"/>
          <w:szCs w:val="20"/>
        </w:rPr>
        <w:t xml:space="preserve">Multiple Choice </w:t>
      </w:r>
      <w:r w:rsidR="0091312C" w:rsidRPr="008A62AC">
        <w:rPr>
          <w:color w:val="222222"/>
          <w:sz w:val="20"/>
          <w:szCs w:val="20"/>
        </w:rPr>
        <w:t>Polls: Scroll through the available options, click the response you prefer and click submit</w:t>
      </w:r>
    </w:p>
    <w:p w14:paraId="4143B1BD" w14:textId="0227DD3A" w:rsidR="008A62AC" w:rsidRPr="008A62AC" w:rsidRDefault="008A62AC" w:rsidP="008A62AC">
      <w:pPr>
        <w:shd w:val="clear" w:color="auto" w:fill="FFFFFF"/>
        <w:ind w:left="360"/>
        <w:rPr>
          <w:color w:val="222222"/>
          <w:sz w:val="20"/>
          <w:szCs w:val="20"/>
        </w:rPr>
      </w:pPr>
    </w:p>
    <w:p w14:paraId="60100BF1" w14:textId="77777777" w:rsidR="00057E43" w:rsidRDefault="0091312C" w:rsidP="00057E43">
      <w:pPr>
        <w:pStyle w:val="ListParagraph"/>
        <w:numPr>
          <w:ilvl w:val="0"/>
          <w:numId w:val="8"/>
        </w:numPr>
        <w:shd w:val="clear" w:color="auto" w:fill="FFFFFF"/>
        <w:rPr>
          <w:color w:val="222222"/>
          <w:sz w:val="20"/>
          <w:szCs w:val="20"/>
        </w:rPr>
      </w:pPr>
      <w:r w:rsidRPr="00057E43">
        <w:rPr>
          <w:color w:val="222222"/>
          <w:sz w:val="20"/>
          <w:szCs w:val="20"/>
        </w:rPr>
        <w:t>Open-ended questions</w:t>
      </w:r>
      <w:r w:rsidR="00057E43" w:rsidRPr="00057E43">
        <w:rPr>
          <w:color w:val="222222"/>
          <w:sz w:val="20"/>
          <w:szCs w:val="20"/>
        </w:rPr>
        <w:t xml:space="preserve"> [Opinion &amp; Experience]</w:t>
      </w:r>
      <w:r w:rsidRPr="00057E43">
        <w:rPr>
          <w:color w:val="222222"/>
          <w:sz w:val="20"/>
          <w:szCs w:val="20"/>
        </w:rPr>
        <w:t xml:space="preserve">: </w:t>
      </w:r>
    </w:p>
    <w:p w14:paraId="62A70A9E" w14:textId="77777777" w:rsidR="00057E43" w:rsidRPr="00057E43" w:rsidRDefault="00057E43" w:rsidP="00057E43">
      <w:pPr>
        <w:pStyle w:val="ListParagraph"/>
        <w:rPr>
          <w:color w:val="222222"/>
          <w:sz w:val="20"/>
          <w:szCs w:val="20"/>
        </w:rPr>
      </w:pPr>
    </w:p>
    <w:p w14:paraId="34409553" w14:textId="6277C4BE" w:rsidR="00057E43" w:rsidRDefault="00057E43" w:rsidP="00057E43">
      <w:pPr>
        <w:pStyle w:val="ListParagraph"/>
        <w:numPr>
          <w:ilvl w:val="1"/>
          <w:numId w:val="8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Opinion</w:t>
      </w:r>
      <w:r w:rsidR="00140A57">
        <w:rPr>
          <w:color w:val="222222"/>
          <w:sz w:val="20"/>
          <w:szCs w:val="20"/>
        </w:rPr>
        <w:t xml:space="preserve"> Questions</w:t>
      </w:r>
      <w:r>
        <w:rPr>
          <w:color w:val="222222"/>
          <w:sz w:val="20"/>
          <w:szCs w:val="20"/>
        </w:rPr>
        <w:t xml:space="preserve">: </w:t>
      </w:r>
    </w:p>
    <w:p w14:paraId="124E0475" w14:textId="5C90A617" w:rsidR="00057E43" w:rsidRDefault="0091312C" w:rsidP="00057E43">
      <w:pPr>
        <w:pStyle w:val="ListParagraph"/>
        <w:numPr>
          <w:ilvl w:val="2"/>
          <w:numId w:val="8"/>
        </w:numPr>
        <w:shd w:val="clear" w:color="auto" w:fill="FFFFFF"/>
        <w:rPr>
          <w:color w:val="222222"/>
          <w:sz w:val="20"/>
          <w:szCs w:val="20"/>
        </w:rPr>
      </w:pPr>
      <w:r w:rsidRPr="00057E43">
        <w:rPr>
          <w:color w:val="222222"/>
          <w:sz w:val="20"/>
          <w:szCs w:val="20"/>
        </w:rPr>
        <w:t>Type your response in the text box and click submit</w:t>
      </w:r>
      <w:r w:rsidR="00057E43">
        <w:rPr>
          <w:color w:val="222222"/>
          <w:sz w:val="20"/>
          <w:szCs w:val="20"/>
        </w:rPr>
        <w:t>.</w:t>
      </w:r>
    </w:p>
    <w:p w14:paraId="0DD4A9E9" w14:textId="526CD0BF" w:rsidR="0040190F" w:rsidRDefault="0091312C" w:rsidP="00057E43">
      <w:pPr>
        <w:pStyle w:val="ListParagraph"/>
        <w:numPr>
          <w:ilvl w:val="2"/>
          <w:numId w:val="8"/>
        </w:numPr>
        <w:shd w:val="clear" w:color="auto" w:fill="FFFFFF"/>
        <w:rPr>
          <w:color w:val="222222"/>
          <w:sz w:val="20"/>
          <w:szCs w:val="20"/>
        </w:rPr>
      </w:pPr>
      <w:r w:rsidRPr="00057E43">
        <w:rPr>
          <w:color w:val="222222"/>
          <w:sz w:val="20"/>
          <w:szCs w:val="20"/>
        </w:rPr>
        <w:t xml:space="preserve">After </w:t>
      </w:r>
      <w:r w:rsidR="00057E43">
        <w:rPr>
          <w:color w:val="222222"/>
          <w:sz w:val="20"/>
          <w:szCs w:val="20"/>
        </w:rPr>
        <w:t>submitting your response</w:t>
      </w:r>
      <w:r w:rsidRPr="00057E43">
        <w:rPr>
          <w:color w:val="222222"/>
          <w:sz w:val="20"/>
          <w:szCs w:val="20"/>
        </w:rPr>
        <w:t xml:space="preserve">, you will have the opportunity to vote on others’ responses. You can vote as many times as you would like until the timer expires. The voting feature helps us identify </w:t>
      </w:r>
      <w:r w:rsidR="008A62AC" w:rsidRPr="00057E43">
        <w:rPr>
          <w:color w:val="222222"/>
          <w:sz w:val="20"/>
          <w:szCs w:val="20"/>
        </w:rPr>
        <w:t xml:space="preserve">the group’s </w:t>
      </w:r>
      <w:r w:rsidRPr="00057E43">
        <w:rPr>
          <w:color w:val="222222"/>
          <w:sz w:val="20"/>
          <w:szCs w:val="20"/>
        </w:rPr>
        <w:t>agreement</w:t>
      </w:r>
      <w:r w:rsidR="008A62AC" w:rsidRPr="00057E43">
        <w:rPr>
          <w:color w:val="222222"/>
          <w:sz w:val="20"/>
          <w:szCs w:val="20"/>
        </w:rPr>
        <w:t xml:space="preserve"> </w:t>
      </w:r>
      <w:r w:rsidRPr="00057E43">
        <w:rPr>
          <w:color w:val="222222"/>
          <w:sz w:val="20"/>
          <w:szCs w:val="20"/>
        </w:rPr>
        <w:t>in participant responses.</w:t>
      </w:r>
    </w:p>
    <w:p w14:paraId="3ABCB71C" w14:textId="148C7336" w:rsidR="00057E43" w:rsidRPr="00057E43" w:rsidRDefault="00057E43" w:rsidP="00057E43">
      <w:pPr>
        <w:pStyle w:val="ListParagraph"/>
        <w:numPr>
          <w:ilvl w:val="1"/>
          <w:numId w:val="8"/>
        </w:numPr>
        <w:shd w:val="clear" w:color="auto" w:fill="FFFFFF"/>
        <w:rPr>
          <w:color w:val="222222"/>
          <w:sz w:val="20"/>
          <w:szCs w:val="20"/>
        </w:rPr>
      </w:pPr>
      <w:r>
        <w:rPr>
          <w:iCs/>
          <w:color w:val="222222"/>
          <w:sz w:val="20"/>
          <w:szCs w:val="20"/>
        </w:rPr>
        <w:t>Experience</w:t>
      </w:r>
      <w:r w:rsidR="000000B2">
        <w:rPr>
          <w:iCs/>
          <w:color w:val="222222"/>
          <w:sz w:val="20"/>
          <w:szCs w:val="20"/>
        </w:rPr>
        <w:t xml:space="preserve"> Questions</w:t>
      </w:r>
      <w:r>
        <w:rPr>
          <w:iCs/>
          <w:color w:val="222222"/>
          <w:sz w:val="20"/>
          <w:szCs w:val="20"/>
        </w:rPr>
        <w:t xml:space="preserve">: </w:t>
      </w:r>
    </w:p>
    <w:p w14:paraId="0CC9F62D" w14:textId="596E0139" w:rsidR="00057E43" w:rsidRPr="00140A57" w:rsidRDefault="00057E43" w:rsidP="00140A57">
      <w:pPr>
        <w:pStyle w:val="ListParagraph"/>
        <w:numPr>
          <w:ilvl w:val="2"/>
          <w:numId w:val="8"/>
        </w:numPr>
        <w:shd w:val="clear" w:color="auto" w:fill="FFFFFF"/>
        <w:rPr>
          <w:color w:val="222222"/>
          <w:sz w:val="20"/>
          <w:szCs w:val="20"/>
        </w:rPr>
      </w:pPr>
      <w:r>
        <w:rPr>
          <w:iCs/>
          <w:color w:val="222222"/>
          <w:sz w:val="20"/>
          <w:szCs w:val="20"/>
        </w:rPr>
        <w:t xml:space="preserve">Type your response in the text box and </w:t>
      </w:r>
      <w:r w:rsidRPr="00140A57">
        <w:rPr>
          <w:color w:val="222222"/>
          <w:sz w:val="20"/>
          <w:szCs w:val="20"/>
        </w:rPr>
        <w:t xml:space="preserve">choose from a list of categories to bucket your response. There is no voting activity on </w:t>
      </w:r>
      <w:r w:rsidR="00140A57">
        <w:rPr>
          <w:color w:val="222222"/>
          <w:sz w:val="20"/>
          <w:szCs w:val="20"/>
        </w:rPr>
        <w:t xml:space="preserve">Experience questions </w:t>
      </w:r>
    </w:p>
    <w:p w14:paraId="3286F9C1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7F283E19" w14:textId="77777777" w:rsidR="0040190F" w:rsidRDefault="0091312C">
      <w:pPr>
        <w:shd w:val="clear" w:color="auto" w:fill="FFFFFF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What are some tips for using the Remesh virtual Focus group?</w:t>
      </w:r>
    </w:p>
    <w:p w14:paraId="378A59DC" w14:textId="1FD71E6E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51A62AE2" w14:textId="77777777" w:rsidR="0040190F" w:rsidRDefault="0091312C">
      <w:pPr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All responses in the Remesh session are </w:t>
      </w:r>
      <w:r>
        <w:rPr>
          <w:b/>
          <w:color w:val="222222"/>
          <w:sz w:val="20"/>
          <w:szCs w:val="20"/>
        </w:rPr>
        <w:t>anonymous</w:t>
      </w:r>
      <w:r>
        <w:rPr>
          <w:color w:val="222222"/>
          <w:sz w:val="20"/>
          <w:szCs w:val="20"/>
        </w:rPr>
        <w:t>.</w:t>
      </w:r>
    </w:p>
    <w:p w14:paraId="6EC7F165" w14:textId="77777777" w:rsidR="0040190F" w:rsidRDefault="0040190F">
      <w:pPr>
        <w:rPr>
          <w:color w:val="222222"/>
          <w:sz w:val="20"/>
          <w:szCs w:val="20"/>
        </w:rPr>
      </w:pPr>
    </w:p>
    <w:p w14:paraId="0784B2F8" w14:textId="73B19BAC" w:rsidR="0040190F" w:rsidRDefault="0091312C">
      <w:pPr>
        <w:numPr>
          <w:ilvl w:val="0"/>
          <w:numId w:val="7"/>
        </w:numPr>
        <w:contextualSpacing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Use Google Chrome as your browser if possible. If you are unable to use Google Chrome, use </w:t>
      </w:r>
      <w:r w:rsidR="008A62AC">
        <w:rPr>
          <w:color w:val="222222"/>
          <w:sz w:val="20"/>
          <w:szCs w:val="20"/>
        </w:rPr>
        <w:t xml:space="preserve">the latest versions of </w:t>
      </w:r>
      <w:r>
        <w:rPr>
          <w:color w:val="222222"/>
          <w:sz w:val="20"/>
          <w:szCs w:val="20"/>
        </w:rPr>
        <w:t xml:space="preserve">Firefox, Safari, </w:t>
      </w:r>
      <w:r w:rsidR="00B918FD">
        <w:rPr>
          <w:color w:val="222222"/>
          <w:sz w:val="20"/>
          <w:szCs w:val="20"/>
        </w:rPr>
        <w:t>or Edge</w:t>
      </w:r>
      <w:r>
        <w:rPr>
          <w:color w:val="222222"/>
          <w:sz w:val="20"/>
          <w:szCs w:val="20"/>
        </w:rPr>
        <w:t xml:space="preserve">. </w:t>
      </w:r>
    </w:p>
    <w:p w14:paraId="08D29091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1100AE32" w14:textId="77777777" w:rsidR="0040190F" w:rsidRDefault="0091312C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b/>
          <w:color w:val="222222"/>
          <w:sz w:val="20"/>
          <w:szCs w:val="20"/>
        </w:rPr>
        <w:t>Join 5-10 minutes before the session begins</w:t>
      </w:r>
      <w:r>
        <w:rPr>
          <w:color w:val="222222"/>
          <w:sz w:val="20"/>
          <w:szCs w:val="20"/>
        </w:rPr>
        <w:t xml:space="preserve"> to review the instructional overview.</w:t>
      </w:r>
    </w:p>
    <w:p w14:paraId="0F65AF2D" w14:textId="5135B8B5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4AFE0BF1" w14:textId="07B7820D" w:rsidR="0040190F" w:rsidRDefault="0091312C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A </w:t>
      </w:r>
      <w:r>
        <w:rPr>
          <w:b/>
          <w:color w:val="222222"/>
          <w:sz w:val="20"/>
          <w:szCs w:val="20"/>
        </w:rPr>
        <w:t>timer will show the amount of time remaining</w:t>
      </w:r>
      <w:r>
        <w:rPr>
          <w:color w:val="222222"/>
          <w:sz w:val="20"/>
          <w:szCs w:val="20"/>
        </w:rPr>
        <w:t xml:space="preserve"> per question. Be sure to submit your response</w:t>
      </w:r>
      <w:r w:rsidR="008A62AC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before the timer expires.</w:t>
      </w:r>
    </w:p>
    <w:p w14:paraId="0F1CF80B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65646927" w14:textId="202069A2" w:rsidR="0040190F" w:rsidRDefault="008A62AC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b/>
          <w:color w:val="222222"/>
          <w:sz w:val="20"/>
          <w:szCs w:val="20"/>
        </w:rPr>
        <w:t>Do not</w:t>
      </w:r>
      <w:r w:rsidR="0091312C">
        <w:rPr>
          <w:b/>
          <w:color w:val="222222"/>
          <w:sz w:val="20"/>
          <w:szCs w:val="20"/>
        </w:rPr>
        <w:t xml:space="preserve"> multi-task!</w:t>
      </w:r>
      <w:r w:rsidR="0091312C">
        <w:rPr>
          <w:color w:val="222222"/>
          <w:sz w:val="20"/>
          <w:szCs w:val="20"/>
        </w:rPr>
        <w:t xml:space="preserve"> Remesh is a live, streaming conversation, which means you won’t be able to revisit previous questions. Be sure to </w:t>
      </w:r>
      <w:r w:rsidR="0091312C">
        <w:rPr>
          <w:b/>
          <w:color w:val="222222"/>
          <w:sz w:val="20"/>
          <w:szCs w:val="20"/>
        </w:rPr>
        <w:t>stay in the Remesh tool</w:t>
      </w:r>
      <w:r w:rsidR="0091312C">
        <w:rPr>
          <w:color w:val="222222"/>
          <w:sz w:val="20"/>
          <w:szCs w:val="20"/>
        </w:rPr>
        <w:t xml:space="preserve"> to have the opportunity to provide your feedback on all the questions.</w:t>
      </w:r>
    </w:p>
    <w:p w14:paraId="5822EEFC" w14:textId="77777777" w:rsidR="0040190F" w:rsidRDefault="0040190F">
      <w:pPr>
        <w:rPr>
          <w:color w:val="222222"/>
          <w:sz w:val="20"/>
          <w:szCs w:val="20"/>
        </w:rPr>
      </w:pPr>
    </w:p>
    <w:p w14:paraId="4F371003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Thank you in advance for your time and we look forward to hearing your thoughts in the session!</w:t>
      </w:r>
    </w:p>
    <w:p w14:paraId="0E6E3476" w14:textId="77777777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34DF3F87" w14:textId="66F0A5FF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7394DB68" w14:textId="77777777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2A6E8990" w14:textId="2B604C4B" w:rsidR="003207C9" w:rsidRDefault="003207C9" w:rsidP="003207C9">
      <w:pPr>
        <w:shd w:val="clear" w:color="auto" w:fill="FFFFFF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How to be a Participant on Remesh</w:t>
      </w:r>
      <w:r w:rsidR="008A62AC">
        <w:rPr>
          <w:b/>
          <w:color w:val="222222"/>
          <w:sz w:val="20"/>
          <w:szCs w:val="20"/>
        </w:rPr>
        <w:t xml:space="preserve"> (Instructions on the following page)</w:t>
      </w:r>
    </w:p>
    <w:p w14:paraId="58BC6767" w14:textId="50D4A042" w:rsidR="003207C9" w:rsidRPr="003207C9" w:rsidRDefault="004C6D72">
      <w:pPr>
        <w:rPr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57C22AA" wp14:editId="23B423F8">
            <wp:extent cx="473265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7C9" w:rsidRPr="003207C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1BE0"/>
    <w:multiLevelType w:val="multilevel"/>
    <w:tmpl w:val="21B0CA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5A0414"/>
    <w:multiLevelType w:val="multilevel"/>
    <w:tmpl w:val="2974A7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8C7865"/>
    <w:multiLevelType w:val="multilevel"/>
    <w:tmpl w:val="2182FC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DB28DE"/>
    <w:multiLevelType w:val="multilevel"/>
    <w:tmpl w:val="01241D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5A0CDC"/>
    <w:multiLevelType w:val="multilevel"/>
    <w:tmpl w:val="03BCA0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727A52"/>
    <w:multiLevelType w:val="multilevel"/>
    <w:tmpl w:val="C39E030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130FF3"/>
    <w:multiLevelType w:val="multilevel"/>
    <w:tmpl w:val="3B327A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A553D1"/>
    <w:multiLevelType w:val="hybridMultilevel"/>
    <w:tmpl w:val="BB6E2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0F"/>
    <w:rsid w:val="000000B2"/>
    <w:rsid w:val="00057E43"/>
    <w:rsid w:val="00140A57"/>
    <w:rsid w:val="003207C9"/>
    <w:rsid w:val="0040190F"/>
    <w:rsid w:val="004C6D72"/>
    <w:rsid w:val="00612AB3"/>
    <w:rsid w:val="008A62AC"/>
    <w:rsid w:val="0091312C"/>
    <w:rsid w:val="00A52562"/>
    <w:rsid w:val="00B9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81E0"/>
  <w15:docId w15:val="{5CF52FC6-176D-4EAD-B3EA-C08DC23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A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Schimaneck</dc:creator>
  <cp:lastModifiedBy>Robert Schimaneck</cp:lastModifiedBy>
  <cp:revision>3</cp:revision>
  <dcterms:created xsi:type="dcterms:W3CDTF">2020-03-04T22:18:00Z</dcterms:created>
  <dcterms:modified xsi:type="dcterms:W3CDTF">2020-06-04T12:34:00Z</dcterms:modified>
</cp:coreProperties>
</file>