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04A5" w14:textId="6DD07659" w:rsidR="002E04C6" w:rsidRDefault="002E04C6" w:rsidP="009C6D39">
      <w:pPr>
        <w:spacing w:after="120" w:line="240" w:lineRule="auto"/>
        <w:rPr>
          <w:rFonts w:ascii="Arial" w:eastAsia="Arial" w:hAnsi="Arial" w:cs="Arial"/>
          <w:sz w:val="2"/>
          <w:szCs w:val="2"/>
        </w:rPr>
      </w:pPr>
    </w:p>
    <w:p w14:paraId="7F5FB5EB" w14:textId="1E9F39EF" w:rsidR="001328C1" w:rsidRPr="00AE2A9F" w:rsidRDefault="00543B97" w:rsidP="004A1D6D">
      <w:pPr>
        <w:pStyle w:val="Header"/>
        <w:spacing w:after="120"/>
        <w:rPr>
          <w:rFonts w:ascii="Arial" w:hAnsi="Arial" w:cs="Arial"/>
          <w:color w:val="1F497D" w:themeColor="text2"/>
          <w:sz w:val="24"/>
          <w:szCs w:val="24"/>
        </w:rPr>
      </w:pPr>
      <w:r w:rsidRPr="00AE2A9F">
        <w:rPr>
          <w:rFonts w:ascii="Arial" w:hAnsi="Arial" w:cs="Arial"/>
          <w:b/>
          <w:bCs/>
          <w:color w:val="1F497D" w:themeColor="text2"/>
          <w:sz w:val="24"/>
          <w:szCs w:val="24"/>
        </w:rPr>
        <w:t>Use this</w:t>
      </w:r>
      <w:r w:rsidR="00505796" w:rsidRPr="00AE2A9F">
        <w:rPr>
          <w:rFonts w:ascii="Arial" w:hAnsi="Arial" w:cs="Arial"/>
          <w:b/>
          <w:bCs/>
          <w:color w:val="1F497D" w:themeColor="text2"/>
          <w:sz w:val="24"/>
          <w:szCs w:val="24"/>
        </w:rPr>
        <w:t xml:space="preserve"> template</w:t>
      </w:r>
      <w:r w:rsidRPr="00AE2A9F">
        <w:rPr>
          <w:rFonts w:ascii="Arial" w:hAnsi="Arial" w:cs="Arial"/>
          <w:b/>
          <w:bCs/>
          <w:color w:val="1F497D" w:themeColor="text2"/>
          <w:sz w:val="24"/>
          <w:szCs w:val="24"/>
        </w:rPr>
        <w:t xml:space="preserve"> to help </w:t>
      </w:r>
      <w:r w:rsidR="006959E4" w:rsidRPr="00AE2A9F">
        <w:rPr>
          <w:rFonts w:ascii="Arial" w:hAnsi="Arial" w:cs="Arial"/>
          <w:b/>
          <w:bCs/>
          <w:color w:val="1F497D" w:themeColor="text2"/>
          <w:sz w:val="24"/>
          <w:szCs w:val="24"/>
        </w:rPr>
        <w:t>plan your essay</w:t>
      </w:r>
      <w:r w:rsidR="00505796" w:rsidRPr="00AE2A9F">
        <w:rPr>
          <w:rFonts w:ascii="Arial" w:hAnsi="Arial" w:cs="Arial"/>
          <w:color w:val="1F497D" w:themeColor="text2"/>
          <w:sz w:val="24"/>
          <w:szCs w:val="24"/>
        </w:rPr>
        <w:t>.</w:t>
      </w:r>
    </w:p>
    <w:p w14:paraId="636395D9" w14:textId="41F8CE79" w:rsidR="007C2AE6" w:rsidRPr="003D59AA" w:rsidRDefault="00BA280B" w:rsidP="004A1D6D">
      <w:pPr>
        <w:pStyle w:val="Header"/>
        <w:spacing w:after="120"/>
        <w:rPr>
          <w:rFonts w:ascii="Arial" w:hAnsi="Arial" w:cs="Arial"/>
          <w:color w:val="2B4C7A"/>
          <w:sz w:val="24"/>
          <w:szCs w:val="24"/>
        </w:rPr>
      </w:pPr>
      <w:r>
        <w:rPr>
          <w:noProof/>
        </w:rPr>
        <mc:AlternateContent>
          <mc:Choice Requires="wps">
            <w:drawing>
              <wp:anchor distT="0" distB="0" distL="114300" distR="114300" simplePos="0" relativeHeight="251660288" behindDoc="0" locked="0" layoutInCell="1" allowOverlap="1" wp14:anchorId="4F8E9648" wp14:editId="55170354">
                <wp:simplePos x="0" y="0"/>
                <wp:positionH relativeFrom="margin">
                  <wp:align>left</wp:align>
                </wp:positionH>
                <wp:positionV relativeFrom="paragraph">
                  <wp:posOffset>5080</wp:posOffset>
                </wp:positionV>
                <wp:extent cx="5238750" cy="20002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5238750" cy="200025"/>
                        </a:xfrm>
                        <a:prstGeom prst="rect">
                          <a:avLst/>
                        </a:prstGeom>
                        <a:solidFill>
                          <a:prstClr val="white"/>
                        </a:solidFill>
                        <a:ln>
                          <a:noFill/>
                        </a:ln>
                      </wps:spPr>
                      <wps:txbx>
                        <w:txbxContent>
                          <w:p w14:paraId="708E6052" w14:textId="550D34EE" w:rsidR="00BA280B" w:rsidRPr="007C2AE6" w:rsidRDefault="00BA280B" w:rsidP="00BA280B">
                            <w:pPr>
                              <w:pStyle w:val="Caption"/>
                              <w:rPr>
                                <w:rFonts w:ascii="Arial" w:hAnsi="Arial" w:cs="Arial"/>
                                <w:b/>
                                <w:bCs/>
                                <w:noProof/>
                                <w:color w:val="2B4C7A"/>
                                <w:sz w:val="28"/>
                                <w:szCs w:val="28"/>
                              </w:rPr>
                            </w:pPr>
                            <w:r w:rsidRPr="007C2AE6">
                              <w:rPr>
                                <w:sz w:val="20"/>
                                <w:szCs w:val="20"/>
                              </w:rPr>
                              <w:t>This video guide will help you make the most of this planning template.</w:t>
                            </w:r>
                            <w:r w:rsidR="003D59AA">
                              <w:rPr>
                                <w:sz w:val="20"/>
                                <w:szCs w:val="20"/>
                              </w:rPr>
                              <w:t xml:space="preserve"> Control + click</w:t>
                            </w:r>
                            <w:r w:rsidR="0005697D">
                              <w:rPr>
                                <w:sz w:val="20"/>
                                <w:szCs w:val="20"/>
                              </w:rPr>
                              <w:t xml:space="preserve"> </w:t>
                            </w:r>
                            <w:hyperlink r:id="rId8" w:history="1">
                              <w:r w:rsidR="0005697D" w:rsidRPr="0005697D">
                                <w:rPr>
                                  <w:rStyle w:val="Hyperlink"/>
                                  <w:sz w:val="20"/>
                                  <w:szCs w:val="20"/>
                                </w:rPr>
                                <w:t>here</w:t>
                              </w:r>
                            </w:hyperlink>
                            <w:r w:rsidR="003D59AA">
                              <w:rPr>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E9648" id="_x0000_t202" coordsize="21600,21600" o:spt="202" path="m,l,21600r21600,l21600,xe">
                <v:stroke joinstyle="miter"/>
                <v:path gradientshapeok="t" o:connecttype="rect"/>
              </v:shapetype>
              <v:shape id="Text Box 3" o:spid="_x0000_s1026" type="#_x0000_t202" style="position:absolute;margin-left:0;margin-top:.4pt;width:412.5pt;height:1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DdLAIAAGAEAAAOAAAAZHJzL2Uyb0RvYy54bWysVE2P2jAQvVfqf7B8L+FDtCtEWFFWVJXQ&#10;7kpQ7dk4NrHkeNyxIaG/vuN8sO22p6oXM54ZP+e9N2Z531SWXRQGAy7nk9GYM+UkFMadcv7tsP1w&#10;x1mIwhXCglM5v6rA71fv3y1rv1BTKMEWChmBuLCofc7LGP0iy4IsVSXCCLxyVNSAlYi0xVNWoKgJ&#10;vbLZdDz+mNWAhUeQKgTKPnRFvmrxtVYyPmkdVGQ25/RtsV2xXY9pzVZLsTih8KWR/WeIf/iKShhH&#10;l96gHkQU7IzmD6jKSIQAOo4kVBlobaRqORCbyfgNm30pvGq5kDjB32QK/w9WPl6ekZki5zPOnKjI&#10;ooNqIvsMDZsldWofFtS099QWG0qTy0M+UDKRbjRW6ZfoMKqTztebtglMUnI+nd19mlNJUo2cG0/n&#10;CSZ7Pe0xxC8KKpaCnCN510oqLrsQu9ahJV0WwJpia6xNm1TYWGQXQT7XpYmqB/+ty7rU6yCd6gBT&#10;JksUOyopis2x6XkfobgSbYRubIKXW0MX7USIzwJpTogOzX58okVbqHMOfcRZCfjjb/nUT/ZRlbOa&#10;5i7n4ftZoOLMfnVkbBrSIcAhOA6BO1cbIIoTelVetiEdwGiHUCNUL/Qk1ukWKgkn6a6cxyHcxG76&#10;6UlJtV63TTSKXsSd23uZoAdBD82LQN/bEcnIRxgmUizeuNL1dvKuzxG0aS1LgnYq9jrTGLem908u&#10;vZNf923X6x/D6icAAAD//wMAUEsDBBQABgAIAAAAIQDzmqhP2gAAAAQBAAAPAAAAZHJzL2Rvd25y&#10;ZXYueG1sTI/BTsMwEETvSPyDtUhcEHVIRVWFbCpo4QaHlqpnN94mUeN1FDtN+vcsJziOZjTzJl9N&#10;rlUX6kPjGeFploAiLr1tuELYf388LkGFaNia1jMhXCnAqri9yU1m/chbuuxipaSEQ2YQ6hi7TOtQ&#10;1uRMmPmOWLyT752JIvtK296MUu5anSbJQjvTsCzUpqN1TeV5NziExaYfxi2vHzb790/z1VXp4e16&#10;QLy/m15fQEWa4l8YfvEFHQphOvqBbVAtghyJCEIv3jJ9FnlEmKdz0EWu/8MXPwAAAP//AwBQSwEC&#10;LQAUAAYACAAAACEAtoM4kv4AAADhAQAAEwAAAAAAAAAAAAAAAAAAAAAAW0NvbnRlbnRfVHlwZXNd&#10;LnhtbFBLAQItABQABgAIAAAAIQA4/SH/1gAAAJQBAAALAAAAAAAAAAAAAAAAAC8BAABfcmVscy8u&#10;cmVsc1BLAQItABQABgAIAAAAIQDoEuDdLAIAAGAEAAAOAAAAAAAAAAAAAAAAAC4CAABkcnMvZTJv&#10;RG9jLnhtbFBLAQItABQABgAIAAAAIQDzmqhP2gAAAAQBAAAPAAAAAAAAAAAAAAAAAIYEAABkcnMv&#10;ZG93bnJldi54bWxQSwUGAAAAAAQABADzAAAAjQUAAAAA&#10;" stroked="f">
                <v:textbox inset="0,0,0,0">
                  <w:txbxContent>
                    <w:p w14:paraId="708E6052" w14:textId="550D34EE" w:rsidR="00BA280B" w:rsidRPr="007C2AE6" w:rsidRDefault="00BA280B" w:rsidP="00BA280B">
                      <w:pPr>
                        <w:pStyle w:val="Caption"/>
                        <w:rPr>
                          <w:rFonts w:ascii="Arial" w:hAnsi="Arial" w:cs="Arial"/>
                          <w:b/>
                          <w:bCs/>
                          <w:noProof/>
                          <w:color w:val="2B4C7A"/>
                          <w:sz w:val="28"/>
                          <w:szCs w:val="28"/>
                        </w:rPr>
                      </w:pPr>
                      <w:r w:rsidRPr="007C2AE6">
                        <w:rPr>
                          <w:sz w:val="20"/>
                          <w:szCs w:val="20"/>
                        </w:rPr>
                        <w:t>This video guide will help you make the most of this planning template.</w:t>
                      </w:r>
                      <w:r w:rsidR="003D59AA">
                        <w:rPr>
                          <w:sz w:val="20"/>
                          <w:szCs w:val="20"/>
                        </w:rPr>
                        <w:t xml:space="preserve"> Control + click</w:t>
                      </w:r>
                      <w:r w:rsidR="0005697D">
                        <w:rPr>
                          <w:sz w:val="20"/>
                          <w:szCs w:val="20"/>
                        </w:rPr>
                        <w:t xml:space="preserve"> </w:t>
                      </w:r>
                      <w:hyperlink r:id="rId9" w:history="1">
                        <w:r w:rsidR="0005697D" w:rsidRPr="0005697D">
                          <w:rPr>
                            <w:rStyle w:val="Hyperlink"/>
                            <w:sz w:val="20"/>
                            <w:szCs w:val="20"/>
                          </w:rPr>
                          <w:t>here</w:t>
                        </w:r>
                      </w:hyperlink>
                      <w:r w:rsidR="003D59AA">
                        <w:rPr>
                          <w:sz w:val="20"/>
                          <w:szCs w:val="20"/>
                        </w:rPr>
                        <w:t>.</w:t>
                      </w:r>
                    </w:p>
                  </w:txbxContent>
                </v:textbox>
                <w10:wrap type="square" anchorx="margin"/>
              </v:shape>
            </w:pict>
          </mc:Fallback>
        </mc:AlternateContent>
      </w:r>
    </w:p>
    <w:tbl>
      <w:tblPr>
        <w:tblStyle w:val="TableGrid"/>
        <w:tblW w:w="9360" w:type="dxa"/>
        <w:tblBorders>
          <w:top w:val="single" w:sz="8" w:space="0" w:color="F79646" w:themeColor="accent6"/>
          <w:left w:val="none" w:sz="0" w:space="0" w:color="auto"/>
          <w:bottom w:val="single" w:sz="8" w:space="0" w:color="F79646" w:themeColor="accent6"/>
          <w:right w:val="none" w:sz="0" w:space="0" w:color="auto"/>
          <w:insideH w:val="single" w:sz="8" w:space="0" w:color="F79646" w:themeColor="accent6"/>
          <w:insideV w:val="single" w:sz="12" w:space="0" w:color="F79646" w:themeColor="accent6"/>
        </w:tblBorders>
        <w:tblLayout w:type="fixed"/>
        <w:tblLook w:val="04A0" w:firstRow="1" w:lastRow="0" w:firstColumn="1" w:lastColumn="0" w:noHBand="0" w:noVBand="1"/>
      </w:tblPr>
      <w:tblGrid>
        <w:gridCol w:w="2684"/>
        <w:gridCol w:w="6676"/>
      </w:tblGrid>
      <w:tr w:rsidR="00554DD8" w:rsidRPr="007767EE" w14:paraId="3918F266"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5518F26C" w14:textId="0FC4129A" w:rsidR="00554DD8" w:rsidRPr="007767EE" w:rsidRDefault="00554DD8" w:rsidP="007A6C80">
            <w:pPr>
              <w:spacing w:after="120"/>
              <w:rPr>
                <w:rFonts w:ascii="Arial" w:eastAsia="Arial" w:hAnsi="Arial" w:cs="Arial"/>
                <w:b/>
                <w:bCs/>
                <w:color w:val="1F497D" w:themeColor="text2"/>
                <w:sz w:val="24"/>
                <w:szCs w:val="24"/>
              </w:rPr>
            </w:pPr>
            <w:r w:rsidRPr="007767EE">
              <w:rPr>
                <w:rFonts w:ascii="Arial" w:eastAsia="Arial" w:hAnsi="Arial" w:cs="Arial"/>
                <w:b/>
                <w:bCs/>
                <w:color w:val="1F497D" w:themeColor="text2"/>
                <w:sz w:val="24"/>
                <w:szCs w:val="24"/>
              </w:rPr>
              <w:t>INTRODUCTION</w:t>
            </w:r>
          </w:p>
        </w:tc>
      </w:tr>
      <w:tr w:rsidR="00554DD8" w:rsidRPr="00512014" w14:paraId="108B0126" w14:textId="77777777" w:rsidTr="000320F8">
        <w:trPr>
          <w:trHeight w:val="533"/>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D1812BE" w14:textId="77777777" w:rsidR="00554DD8" w:rsidRPr="00A13B15" w:rsidRDefault="00554DD8" w:rsidP="007A6C80">
            <w:pPr>
              <w:spacing w:after="120"/>
              <w:rPr>
                <w:rFonts w:ascii="Arial" w:eastAsia="Arial" w:hAnsi="Arial" w:cs="Arial"/>
                <w:color w:val="1F497D" w:themeColor="text2"/>
                <w:sz w:val="24"/>
                <w:szCs w:val="24"/>
              </w:rPr>
            </w:pPr>
            <w:r w:rsidRPr="00A13B15">
              <w:rPr>
                <w:rFonts w:ascii="Arial" w:eastAsia="Arial" w:hAnsi="Arial" w:cs="Arial"/>
                <w:color w:val="1F497D" w:themeColor="text2"/>
                <w:sz w:val="24"/>
                <w:szCs w:val="24"/>
              </w:rPr>
              <w:t>Paraphrase</w:t>
            </w:r>
            <w:r>
              <w:rPr>
                <w:rFonts w:ascii="Arial" w:eastAsia="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6F93B4C6" w14:textId="77777777" w:rsidR="00554DD8" w:rsidRPr="00512014" w:rsidRDefault="00554DD8" w:rsidP="007A6C80">
            <w:pPr>
              <w:spacing w:after="120"/>
              <w:rPr>
                <w:rFonts w:ascii="Arial" w:eastAsia="Arial" w:hAnsi="Arial" w:cs="Arial"/>
                <w:sz w:val="24"/>
                <w:szCs w:val="24"/>
              </w:rPr>
            </w:pPr>
          </w:p>
        </w:tc>
      </w:tr>
      <w:tr w:rsidR="00554DD8" w:rsidRPr="00A13B15" w14:paraId="303E36DC" w14:textId="77777777" w:rsidTr="000320F8">
        <w:trPr>
          <w:trHeight w:val="532"/>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FB7D3F7" w14:textId="50F2E18A" w:rsidR="00554DD8" w:rsidRDefault="00554DD8" w:rsidP="005E3902">
            <w:pPr>
              <w:rPr>
                <w:rFonts w:ascii="Arial" w:eastAsia="Arial" w:hAnsi="Arial" w:cs="Arial"/>
                <w:color w:val="1F497D" w:themeColor="text2"/>
                <w:sz w:val="24"/>
                <w:szCs w:val="24"/>
              </w:rPr>
            </w:pPr>
            <w:r w:rsidRPr="00A13B15">
              <w:rPr>
                <w:rFonts w:ascii="Arial" w:eastAsia="Arial" w:hAnsi="Arial" w:cs="Arial"/>
                <w:color w:val="1F497D" w:themeColor="text2"/>
                <w:sz w:val="24"/>
                <w:szCs w:val="24"/>
              </w:rPr>
              <w:t>Outline</w:t>
            </w:r>
          </w:p>
          <w:p w14:paraId="0A4B7750" w14:textId="026FF484" w:rsidR="00554DD8" w:rsidRPr="00A13B15" w:rsidRDefault="00554DD8" w:rsidP="005E3902">
            <w:pPr>
              <w:rPr>
                <w:rFonts w:ascii="Arial" w:eastAsia="Arial" w:hAnsi="Arial" w:cs="Arial"/>
                <w:color w:val="1F497D" w:themeColor="text2"/>
                <w:sz w:val="24"/>
                <w:szCs w:val="24"/>
              </w:rPr>
            </w:pPr>
            <w:r w:rsidRPr="00A13B15">
              <w:rPr>
                <w:rFonts w:ascii="Arial" w:eastAsia="Arial" w:hAnsi="Arial" w:cs="Arial"/>
                <w:b/>
                <w:bCs/>
                <w:color w:val="1F497D" w:themeColor="text2"/>
                <w:sz w:val="24"/>
                <w:szCs w:val="24"/>
              </w:rPr>
              <w:t>2</w:t>
            </w:r>
            <w:r w:rsidRPr="00A13B15">
              <w:rPr>
                <w:rFonts w:ascii="Arial" w:eastAsia="Arial" w:hAnsi="Arial" w:cs="Arial"/>
                <w:color w:val="1F497D" w:themeColor="text2"/>
                <w:sz w:val="24"/>
                <w:szCs w:val="24"/>
              </w:rPr>
              <w:t xml:space="preserve"> </w:t>
            </w:r>
            <w:r w:rsidR="00BD0D54">
              <w:rPr>
                <w:rFonts w:ascii="Arial" w:eastAsia="Arial" w:hAnsi="Arial" w:cs="Arial"/>
                <w:color w:val="1F497D" w:themeColor="text2"/>
                <w:sz w:val="24"/>
                <w:szCs w:val="24"/>
              </w:rPr>
              <w:t>problems/causes</w:t>
            </w:r>
            <w:r w:rsidRPr="00A13B15">
              <w:rPr>
                <w:rFonts w:ascii="Arial" w:eastAsia="Arial" w:hAnsi="Arial" w:cs="Arial"/>
                <w:color w:val="1F497D" w:themeColor="text2"/>
                <w:sz w:val="24"/>
                <w:szCs w:val="24"/>
              </w:rPr>
              <w:t xml:space="preserve"> and </w:t>
            </w:r>
            <w:r w:rsidRPr="00A13B15">
              <w:rPr>
                <w:rFonts w:ascii="Arial" w:eastAsia="Arial" w:hAnsi="Arial" w:cs="Arial"/>
                <w:b/>
                <w:bCs/>
                <w:color w:val="1F497D" w:themeColor="text2"/>
                <w:sz w:val="24"/>
                <w:szCs w:val="24"/>
              </w:rPr>
              <w:t>2</w:t>
            </w:r>
            <w:r w:rsidRPr="00A13B15">
              <w:rPr>
                <w:rFonts w:ascii="Arial" w:eastAsia="Arial" w:hAnsi="Arial" w:cs="Arial"/>
                <w:color w:val="1F497D" w:themeColor="text2"/>
                <w:sz w:val="24"/>
                <w:szCs w:val="24"/>
              </w:rPr>
              <w:t xml:space="preserve"> </w:t>
            </w:r>
            <w:r w:rsidR="00BD0D54">
              <w:rPr>
                <w:rFonts w:ascii="Arial" w:eastAsia="Arial" w:hAnsi="Arial" w:cs="Arial"/>
                <w:color w:val="1F497D" w:themeColor="text2"/>
                <w:sz w:val="24"/>
                <w:szCs w:val="24"/>
              </w:rPr>
              <w:t>solutions</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C2CDD9B" w14:textId="77777777" w:rsidR="00554DD8" w:rsidRPr="00A13B15" w:rsidRDefault="00554DD8" w:rsidP="007A6C80">
            <w:pPr>
              <w:spacing w:after="120"/>
              <w:rPr>
                <w:rFonts w:ascii="Arial" w:eastAsia="Arial" w:hAnsi="Arial" w:cs="Arial"/>
                <w:color w:val="1F497D" w:themeColor="text2"/>
                <w:sz w:val="24"/>
                <w:szCs w:val="24"/>
              </w:rPr>
            </w:pPr>
          </w:p>
        </w:tc>
      </w:tr>
      <w:tr w:rsidR="00554DD8" w:rsidRPr="007767EE" w14:paraId="605D5F94"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5DCB6E90" w14:textId="77777777" w:rsidR="00554DD8" w:rsidRPr="00031E3F" w:rsidRDefault="00554DD8" w:rsidP="007A6C80">
            <w:pPr>
              <w:spacing w:after="120"/>
              <w:rPr>
                <w:rFonts w:ascii="Arial" w:eastAsia="Arial" w:hAnsi="Arial" w:cs="Arial"/>
                <w:b/>
                <w:bCs/>
                <w:color w:val="1F497D" w:themeColor="text2"/>
                <w:sz w:val="24"/>
                <w:szCs w:val="24"/>
              </w:rPr>
            </w:pPr>
            <w:r w:rsidRPr="00031E3F">
              <w:rPr>
                <w:rFonts w:ascii="Arial" w:eastAsia="Arial" w:hAnsi="Arial" w:cs="Arial"/>
                <w:b/>
                <w:bCs/>
                <w:color w:val="1F497D" w:themeColor="text2"/>
                <w:sz w:val="24"/>
                <w:szCs w:val="24"/>
              </w:rPr>
              <w:t>MAIN BODY PARAGRAPH 1</w:t>
            </w:r>
          </w:p>
        </w:tc>
      </w:tr>
      <w:tr w:rsidR="00554DD8" w:rsidRPr="00512014" w14:paraId="45348BFE"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7928A5BA" w14:textId="50330434" w:rsidR="00554DD8" w:rsidRPr="00284FDB" w:rsidRDefault="00554DD8" w:rsidP="007A6C80">
            <w:pPr>
              <w:rPr>
                <w:rFonts w:ascii="Arial" w:eastAsia="Arial" w:hAnsi="Arial" w:cs="Arial"/>
                <w:color w:val="1F497D" w:themeColor="text2"/>
                <w:sz w:val="24"/>
                <w:szCs w:val="24"/>
              </w:rPr>
            </w:pPr>
            <w:r w:rsidRPr="00903E36">
              <w:rPr>
                <w:rFonts w:ascii="Arial" w:hAnsi="Arial" w:cs="Arial"/>
                <w:b/>
                <w:bCs/>
                <w:color w:val="1F497D" w:themeColor="text2"/>
                <w:sz w:val="24"/>
                <w:szCs w:val="24"/>
              </w:rPr>
              <w:t>First</w:t>
            </w:r>
            <w:r w:rsidRPr="00284FDB">
              <w:rPr>
                <w:rFonts w:ascii="Arial" w:hAnsi="Arial" w:cs="Arial"/>
                <w:color w:val="1F497D" w:themeColor="text2"/>
                <w:sz w:val="24"/>
                <w:szCs w:val="24"/>
              </w:rPr>
              <w:t xml:space="preserve"> </w:t>
            </w:r>
            <w:r w:rsidR="008279E0">
              <w:rPr>
                <w:rFonts w:ascii="Arial" w:hAnsi="Arial" w:cs="Arial"/>
                <w:color w:val="1F497D" w:themeColor="text2"/>
                <w:sz w:val="24"/>
                <w:szCs w:val="24"/>
              </w:rPr>
              <w:t>problem/cause</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276ABF2B" w14:textId="77777777" w:rsidR="00554DD8" w:rsidRPr="00512014" w:rsidRDefault="00554DD8" w:rsidP="007A6C80">
            <w:pPr>
              <w:spacing w:after="120"/>
              <w:rPr>
                <w:rFonts w:ascii="Arial" w:eastAsia="Arial" w:hAnsi="Arial" w:cs="Arial"/>
                <w:sz w:val="24"/>
                <w:szCs w:val="24"/>
              </w:rPr>
            </w:pPr>
          </w:p>
        </w:tc>
      </w:tr>
      <w:tr w:rsidR="00554DD8" w:rsidRPr="00512014" w14:paraId="3EA2B6A2"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BEB7208" w14:textId="41C77AD0"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sidRPr="00903E36">
              <w:rPr>
                <w:rFonts w:ascii="Arial" w:hAnsi="Arial" w:cs="Arial"/>
                <w:b/>
                <w:bCs/>
                <w:color w:val="1F497D" w:themeColor="text2"/>
                <w:sz w:val="24"/>
                <w:szCs w:val="24"/>
              </w:rPr>
              <w:t>first</w:t>
            </w:r>
            <w:r w:rsidRPr="00284FDB">
              <w:rPr>
                <w:rFonts w:ascii="Arial" w:hAnsi="Arial" w:cs="Arial"/>
                <w:color w:val="1F497D" w:themeColor="text2"/>
                <w:sz w:val="24"/>
                <w:szCs w:val="24"/>
              </w:rPr>
              <w:t xml:space="preserve"> </w:t>
            </w:r>
            <w:r w:rsidR="00856F40">
              <w:rPr>
                <w:rFonts w:ascii="Arial" w:hAnsi="Arial" w:cs="Arial"/>
                <w:color w:val="1F497D" w:themeColor="text2"/>
                <w:sz w:val="24"/>
                <w:szCs w:val="24"/>
              </w:rPr>
              <w:t>problem/cause</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62825FD1" w14:textId="77777777" w:rsidR="00554DD8" w:rsidRPr="00512014" w:rsidRDefault="00554DD8" w:rsidP="007A6C80">
            <w:pPr>
              <w:spacing w:after="120"/>
              <w:rPr>
                <w:rFonts w:ascii="Arial" w:eastAsia="Arial" w:hAnsi="Arial" w:cs="Arial"/>
                <w:sz w:val="24"/>
                <w:szCs w:val="24"/>
              </w:rPr>
            </w:pPr>
          </w:p>
        </w:tc>
      </w:tr>
      <w:tr w:rsidR="00554DD8" w:rsidRPr="00512014" w14:paraId="3DBCAAB9"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0345394D" w14:textId="2155C059" w:rsidR="00554DD8" w:rsidRPr="00284FDB" w:rsidRDefault="00554DD8" w:rsidP="007A6C80">
            <w:pPr>
              <w:spacing w:after="120"/>
              <w:rPr>
                <w:rFonts w:ascii="Arial" w:eastAsia="Arial" w:hAnsi="Arial" w:cs="Arial"/>
                <w:color w:val="1F497D" w:themeColor="text2"/>
                <w:sz w:val="24"/>
                <w:szCs w:val="24"/>
              </w:rPr>
            </w:pPr>
            <w:r w:rsidRPr="00903E36">
              <w:rPr>
                <w:rFonts w:ascii="Arial" w:hAnsi="Arial" w:cs="Arial"/>
                <w:b/>
                <w:bCs/>
                <w:color w:val="1F497D" w:themeColor="text2"/>
                <w:sz w:val="24"/>
                <w:szCs w:val="24"/>
              </w:rPr>
              <w:t xml:space="preserve">Second </w:t>
            </w:r>
            <w:r w:rsidR="008279E0">
              <w:rPr>
                <w:rFonts w:ascii="Arial" w:hAnsi="Arial" w:cs="Arial"/>
                <w:color w:val="1F497D" w:themeColor="text2"/>
                <w:sz w:val="24"/>
                <w:szCs w:val="24"/>
              </w:rPr>
              <w:t>problem/cause</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11B3E74A" w14:textId="77777777" w:rsidR="00554DD8" w:rsidRPr="00512014" w:rsidRDefault="00554DD8" w:rsidP="007A6C80">
            <w:pPr>
              <w:spacing w:after="120"/>
              <w:rPr>
                <w:rFonts w:ascii="Arial" w:eastAsia="Arial" w:hAnsi="Arial" w:cs="Arial"/>
                <w:sz w:val="24"/>
                <w:szCs w:val="24"/>
              </w:rPr>
            </w:pPr>
          </w:p>
        </w:tc>
      </w:tr>
      <w:tr w:rsidR="00554DD8" w:rsidRPr="00512014" w14:paraId="2D7D260A"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9EE4577" w14:textId="1FCB7F2F"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sidRPr="00903E36">
              <w:rPr>
                <w:rFonts w:ascii="Arial" w:hAnsi="Arial" w:cs="Arial"/>
                <w:b/>
                <w:bCs/>
                <w:color w:val="1F497D" w:themeColor="text2"/>
                <w:sz w:val="24"/>
                <w:szCs w:val="24"/>
              </w:rPr>
              <w:t>second</w:t>
            </w:r>
            <w:r w:rsidRPr="00284FDB">
              <w:rPr>
                <w:rFonts w:ascii="Arial" w:hAnsi="Arial" w:cs="Arial"/>
                <w:color w:val="1F497D" w:themeColor="text2"/>
                <w:sz w:val="24"/>
                <w:szCs w:val="24"/>
              </w:rPr>
              <w:t xml:space="preserve"> </w:t>
            </w:r>
            <w:r w:rsidR="005B5E02">
              <w:rPr>
                <w:rFonts w:ascii="Arial" w:hAnsi="Arial" w:cs="Arial"/>
                <w:color w:val="1F497D" w:themeColor="text2"/>
                <w:sz w:val="24"/>
                <w:szCs w:val="24"/>
              </w:rPr>
              <w:t>problem/cause</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14EB99EF" w14:textId="77777777" w:rsidR="00554DD8" w:rsidRPr="00512014" w:rsidRDefault="00554DD8" w:rsidP="007A6C80">
            <w:pPr>
              <w:spacing w:after="120"/>
              <w:rPr>
                <w:rFonts w:ascii="Arial" w:eastAsia="Arial" w:hAnsi="Arial" w:cs="Arial"/>
                <w:sz w:val="24"/>
                <w:szCs w:val="24"/>
              </w:rPr>
            </w:pPr>
          </w:p>
        </w:tc>
      </w:tr>
      <w:tr w:rsidR="00554DD8" w:rsidRPr="00512014" w14:paraId="1C872494"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5291AA9" w14:textId="413F3F14"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Example of </w:t>
            </w:r>
            <w:r w:rsidRPr="00903E36">
              <w:rPr>
                <w:rFonts w:ascii="Arial" w:hAnsi="Arial" w:cs="Arial"/>
                <w:b/>
                <w:bCs/>
                <w:color w:val="1F497D" w:themeColor="text2"/>
                <w:sz w:val="24"/>
                <w:szCs w:val="24"/>
              </w:rPr>
              <w:t>second</w:t>
            </w:r>
            <w:r w:rsidRPr="00284FDB">
              <w:rPr>
                <w:rFonts w:ascii="Arial" w:hAnsi="Arial" w:cs="Arial"/>
                <w:color w:val="1F497D" w:themeColor="text2"/>
                <w:sz w:val="24"/>
                <w:szCs w:val="24"/>
              </w:rPr>
              <w:t xml:space="preserve"> </w:t>
            </w:r>
            <w:r w:rsidR="008279E0">
              <w:rPr>
                <w:rFonts w:ascii="Arial" w:hAnsi="Arial" w:cs="Arial"/>
                <w:color w:val="1F497D" w:themeColor="text2"/>
                <w:sz w:val="24"/>
                <w:szCs w:val="24"/>
              </w:rPr>
              <w:t>problem/cause</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4F094BF" w14:textId="77777777" w:rsidR="00554DD8" w:rsidRPr="00512014" w:rsidRDefault="00554DD8" w:rsidP="007A6C80">
            <w:pPr>
              <w:spacing w:after="120"/>
              <w:rPr>
                <w:rFonts w:ascii="Arial" w:eastAsia="Arial" w:hAnsi="Arial" w:cs="Arial"/>
                <w:sz w:val="24"/>
                <w:szCs w:val="24"/>
              </w:rPr>
            </w:pPr>
          </w:p>
        </w:tc>
      </w:tr>
      <w:tr w:rsidR="00554DD8" w:rsidRPr="007767EE" w14:paraId="2BFF5B63"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792F64B" w14:textId="77777777" w:rsidR="00554DD8" w:rsidRPr="007767EE" w:rsidRDefault="00554DD8" w:rsidP="007A6C80">
            <w:pPr>
              <w:spacing w:after="120"/>
              <w:rPr>
                <w:rFonts w:ascii="Arial" w:eastAsia="Arial" w:hAnsi="Arial" w:cs="Arial"/>
                <w:b/>
                <w:bCs/>
                <w:color w:val="1F497D" w:themeColor="text2"/>
                <w:sz w:val="24"/>
                <w:szCs w:val="24"/>
              </w:rPr>
            </w:pPr>
            <w:r>
              <w:rPr>
                <w:rFonts w:ascii="Arial" w:eastAsia="Arial" w:hAnsi="Arial" w:cs="Arial"/>
                <w:b/>
                <w:bCs/>
                <w:color w:val="1F497D" w:themeColor="text2"/>
                <w:sz w:val="24"/>
                <w:szCs w:val="24"/>
              </w:rPr>
              <w:t>MAIN BODY PARAGRAPH 2</w:t>
            </w:r>
          </w:p>
        </w:tc>
      </w:tr>
      <w:tr w:rsidR="00554DD8" w:rsidRPr="00512014" w14:paraId="63863FA1"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7E61AB05" w14:textId="00739023" w:rsidR="00554DD8" w:rsidRPr="00284FDB" w:rsidRDefault="00A5259D" w:rsidP="007A6C80">
            <w:pPr>
              <w:rPr>
                <w:rFonts w:ascii="Arial" w:eastAsia="Arial" w:hAnsi="Arial" w:cs="Arial"/>
                <w:color w:val="1F497D" w:themeColor="text2"/>
                <w:sz w:val="24"/>
                <w:szCs w:val="24"/>
              </w:rPr>
            </w:pPr>
            <w:bookmarkStart w:id="0" w:name="_Hlk65311734"/>
            <w:r>
              <w:rPr>
                <w:rFonts w:ascii="Arial" w:hAnsi="Arial" w:cs="Arial"/>
                <w:b/>
                <w:bCs/>
                <w:color w:val="1F497D" w:themeColor="text2"/>
                <w:sz w:val="24"/>
                <w:szCs w:val="24"/>
              </w:rPr>
              <w:t>First</w:t>
            </w:r>
            <w:r w:rsidR="00554DD8" w:rsidRPr="00284FDB">
              <w:rPr>
                <w:rFonts w:ascii="Arial" w:hAnsi="Arial" w:cs="Arial"/>
                <w:color w:val="1F497D" w:themeColor="text2"/>
                <w:sz w:val="24"/>
                <w:szCs w:val="24"/>
              </w:rPr>
              <w:t xml:space="preserve"> </w:t>
            </w:r>
            <w:r w:rsidR="002B439E">
              <w:rPr>
                <w:rFonts w:ascii="Arial" w:hAnsi="Arial" w:cs="Arial"/>
                <w:color w:val="1F497D" w:themeColor="text2"/>
                <w:sz w:val="24"/>
                <w:szCs w:val="24"/>
              </w:rPr>
              <w:t>solution</w:t>
            </w:r>
            <w:r w:rsidR="00554DD8"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3EAD8A7" w14:textId="77777777" w:rsidR="00554DD8" w:rsidRPr="00512014" w:rsidRDefault="00554DD8" w:rsidP="007A6C80">
            <w:pPr>
              <w:spacing w:after="120"/>
              <w:rPr>
                <w:rFonts w:ascii="Arial" w:eastAsia="Arial" w:hAnsi="Arial" w:cs="Arial"/>
                <w:sz w:val="24"/>
                <w:szCs w:val="24"/>
              </w:rPr>
            </w:pPr>
          </w:p>
        </w:tc>
      </w:tr>
      <w:tr w:rsidR="00554DD8" w:rsidRPr="00512014" w14:paraId="012082D3"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043EFD6" w14:textId="03D19AF1"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sidR="00A5259D">
              <w:rPr>
                <w:rFonts w:ascii="Arial" w:hAnsi="Arial" w:cs="Arial"/>
                <w:b/>
                <w:bCs/>
                <w:color w:val="1F497D" w:themeColor="text2"/>
                <w:sz w:val="24"/>
                <w:szCs w:val="24"/>
              </w:rPr>
              <w:t>first</w:t>
            </w:r>
            <w:r w:rsidRPr="00284FDB">
              <w:rPr>
                <w:rFonts w:ascii="Arial" w:hAnsi="Arial" w:cs="Arial"/>
                <w:color w:val="1F497D" w:themeColor="text2"/>
                <w:sz w:val="24"/>
                <w:szCs w:val="24"/>
              </w:rPr>
              <w:t xml:space="preserve"> </w:t>
            </w:r>
            <w:r w:rsidR="00770926">
              <w:rPr>
                <w:rFonts w:ascii="Arial" w:hAnsi="Arial" w:cs="Arial"/>
                <w:color w:val="1F497D" w:themeColor="text2"/>
                <w:sz w:val="24"/>
                <w:szCs w:val="24"/>
              </w:rPr>
              <w:t>solution</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3954B13F" w14:textId="77777777" w:rsidR="00554DD8" w:rsidRPr="00512014" w:rsidRDefault="00554DD8" w:rsidP="007A6C80">
            <w:pPr>
              <w:spacing w:after="120"/>
              <w:rPr>
                <w:rFonts w:ascii="Arial" w:eastAsia="Arial" w:hAnsi="Arial" w:cs="Arial"/>
                <w:sz w:val="24"/>
                <w:szCs w:val="24"/>
              </w:rPr>
            </w:pPr>
          </w:p>
        </w:tc>
      </w:tr>
      <w:tr w:rsidR="00554DD8" w:rsidRPr="00512014" w14:paraId="007C2521"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57479053" w14:textId="67FCB5B1" w:rsidR="00554DD8" w:rsidRPr="00284FDB" w:rsidRDefault="00554DD8" w:rsidP="007A6C80">
            <w:pPr>
              <w:spacing w:after="120"/>
              <w:rPr>
                <w:rFonts w:ascii="Arial" w:eastAsia="Arial" w:hAnsi="Arial" w:cs="Arial"/>
                <w:color w:val="1F497D" w:themeColor="text2"/>
                <w:sz w:val="24"/>
                <w:szCs w:val="24"/>
              </w:rPr>
            </w:pPr>
            <w:r w:rsidRPr="00903E36">
              <w:rPr>
                <w:rFonts w:ascii="Arial" w:hAnsi="Arial" w:cs="Arial"/>
                <w:b/>
                <w:bCs/>
                <w:color w:val="1F497D" w:themeColor="text2"/>
                <w:sz w:val="24"/>
                <w:szCs w:val="24"/>
              </w:rPr>
              <w:t xml:space="preserve">Second </w:t>
            </w:r>
            <w:r w:rsidR="002B439E">
              <w:rPr>
                <w:rFonts w:ascii="Arial" w:hAnsi="Arial" w:cs="Arial"/>
                <w:color w:val="1F497D" w:themeColor="text2"/>
                <w:sz w:val="24"/>
                <w:szCs w:val="24"/>
              </w:rPr>
              <w:t>solution</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6F78986B" w14:textId="77777777" w:rsidR="00554DD8" w:rsidRPr="00512014" w:rsidRDefault="00554DD8" w:rsidP="007A6C80">
            <w:pPr>
              <w:spacing w:after="120"/>
              <w:rPr>
                <w:rFonts w:ascii="Arial" w:eastAsia="Arial" w:hAnsi="Arial" w:cs="Arial"/>
                <w:sz w:val="24"/>
                <w:szCs w:val="24"/>
              </w:rPr>
            </w:pPr>
          </w:p>
        </w:tc>
      </w:tr>
      <w:tr w:rsidR="00554DD8" w:rsidRPr="00512014" w14:paraId="00765C97"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5A917F7" w14:textId="145D403A"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sidRPr="00903E36">
              <w:rPr>
                <w:rFonts w:ascii="Arial" w:hAnsi="Arial" w:cs="Arial"/>
                <w:b/>
                <w:bCs/>
                <w:color w:val="1F497D" w:themeColor="text2"/>
                <w:sz w:val="24"/>
                <w:szCs w:val="24"/>
              </w:rPr>
              <w:t>second</w:t>
            </w:r>
            <w:r w:rsidRPr="00284FDB">
              <w:rPr>
                <w:rFonts w:ascii="Arial" w:hAnsi="Arial" w:cs="Arial"/>
                <w:color w:val="1F497D" w:themeColor="text2"/>
                <w:sz w:val="24"/>
                <w:szCs w:val="24"/>
              </w:rPr>
              <w:t xml:space="preserve"> </w:t>
            </w:r>
            <w:r w:rsidR="002B439E">
              <w:rPr>
                <w:rFonts w:ascii="Arial" w:hAnsi="Arial" w:cs="Arial"/>
                <w:color w:val="1F497D" w:themeColor="text2"/>
                <w:sz w:val="24"/>
                <w:szCs w:val="24"/>
              </w:rPr>
              <w:t>solution</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33092251" w14:textId="77777777" w:rsidR="00554DD8" w:rsidRPr="00512014" w:rsidRDefault="00554DD8" w:rsidP="007A6C80">
            <w:pPr>
              <w:spacing w:after="120"/>
              <w:rPr>
                <w:rFonts w:ascii="Arial" w:eastAsia="Arial" w:hAnsi="Arial" w:cs="Arial"/>
                <w:sz w:val="24"/>
                <w:szCs w:val="24"/>
              </w:rPr>
            </w:pPr>
          </w:p>
        </w:tc>
      </w:tr>
      <w:tr w:rsidR="00554DD8" w:rsidRPr="00512014" w14:paraId="53E059CA" w14:textId="77777777" w:rsidTr="000320F8">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57CAB431" w14:textId="32E04FEC"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Example of </w:t>
            </w:r>
            <w:r w:rsidRPr="00903E36">
              <w:rPr>
                <w:rFonts w:ascii="Arial" w:hAnsi="Arial" w:cs="Arial"/>
                <w:b/>
                <w:bCs/>
                <w:color w:val="1F497D" w:themeColor="text2"/>
                <w:sz w:val="24"/>
                <w:szCs w:val="24"/>
              </w:rPr>
              <w:t>second</w:t>
            </w:r>
            <w:r w:rsidRPr="00284FDB">
              <w:rPr>
                <w:rFonts w:ascii="Arial" w:hAnsi="Arial" w:cs="Arial"/>
                <w:color w:val="1F497D" w:themeColor="text2"/>
                <w:sz w:val="24"/>
                <w:szCs w:val="24"/>
              </w:rPr>
              <w:t xml:space="preserve"> </w:t>
            </w:r>
            <w:r w:rsidR="002B439E">
              <w:rPr>
                <w:rFonts w:ascii="Arial" w:hAnsi="Arial" w:cs="Arial"/>
                <w:color w:val="1F497D" w:themeColor="text2"/>
                <w:sz w:val="24"/>
                <w:szCs w:val="24"/>
              </w:rPr>
              <w:t>solution</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166FA381" w14:textId="77777777" w:rsidR="00554DD8" w:rsidRPr="00512014" w:rsidRDefault="00554DD8" w:rsidP="007A6C80">
            <w:pPr>
              <w:spacing w:after="120"/>
              <w:rPr>
                <w:rFonts w:ascii="Arial" w:eastAsia="Arial" w:hAnsi="Arial" w:cs="Arial"/>
                <w:sz w:val="24"/>
                <w:szCs w:val="24"/>
              </w:rPr>
            </w:pPr>
          </w:p>
        </w:tc>
      </w:tr>
      <w:tr w:rsidR="00554DD8" w:rsidRPr="007767EE" w14:paraId="43AA8696"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60E170A0" w14:textId="77777777" w:rsidR="00554DD8" w:rsidRPr="007767EE" w:rsidRDefault="00554DD8" w:rsidP="007A6C80">
            <w:pPr>
              <w:spacing w:after="120"/>
              <w:rPr>
                <w:rFonts w:ascii="Arial" w:eastAsia="Arial" w:hAnsi="Arial" w:cs="Arial"/>
                <w:b/>
                <w:bCs/>
                <w:color w:val="1F497D" w:themeColor="text2"/>
                <w:sz w:val="24"/>
                <w:szCs w:val="24"/>
              </w:rPr>
            </w:pPr>
            <w:r>
              <w:rPr>
                <w:rFonts w:ascii="Arial" w:eastAsia="Arial" w:hAnsi="Arial" w:cs="Arial"/>
                <w:b/>
                <w:bCs/>
                <w:color w:val="1F497D" w:themeColor="text2"/>
                <w:sz w:val="24"/>
                <w:szCs w:val="24"/>
              </w:rPr>
              <w:t>CONCLUSION</w:t>
            </w:r>
          </w:p>
        </w:tc>
      </w:tr>
      <w:tr w:rsidR="00554DD8" w:rsidRPr="00512014" w14:paraId="2B9EBE86" w14:textId="77777777" w:rsidTr="000320F8">
        <w:trPr>
          <w:trHeight w:val="533"/>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7ABD943" w14:textId="77777777" w:rsidR="004C70BE" w:rsidRPr="004C70BE" w:rsidRDefault="004C70BE" w:rsidP="004C70BE">
            <w:pPr>
              <w:rPr>
                <w:rFonts w:ascii="Arial" w:eastAsia="Arial" w:hAnsi="Arial" w:cs="Arial"/>
                <w:color w:val="1F497D" w:themeColor="text2"/>
                <w:sz w:val="24"/>
                <w:szCs w:val="24"/>
              </w:rPr>
            </w:pPr>
            <w:r w:rsidRPr="004C70BE">
              <w:rPr>
                <w:rFonts w:ascii="Arial" w:eastAsia="Arial" w:hAnsi="Arial" w:cs="Arial"/>
                <w:color w:val="1F497D" w:themeColor="text2"/>
                <w:sz w:val="24"/>
                <w:szCs w:val="24"/>
              </w:rPr>
              <w:t>Summarise</w:t>
            </w:r>
          </w:p>
          <w:p w14:paraId="7FFA07DF" w14:textId="66BA8D58" w:rsidR="00554DD8" w:rsidRPr="00A13B15" w:rsidRDefault="004C70BE" w:rsidP="004C70BE">
            <w:pPr>
              <w:rPr>
                <w:rFonts w:ascii="Arial" w:eastAsia="Arial" w:hAnsi="Arial" w:cs="Arial"/>
                <w:color w:val="1F497D" w:themeColor="text2"/>
                <w:sz w:val="24"/>
                <w:szCs w:val="24"/>
              </w:rPr>
            </w:pPr>
            <w:r w:rsidRPr="004C70BE">
              <w:rPr>
                <w:rFonts w:ascii="Arial" w:eastAsia="Arial" w:hAnsi="Arial" w:cs="Arial"/>
                <w:b/>
                <w:bCs/>
                <w:color w:val="1F497D" w:themeColor="text2"/>
                <w:sz w:val="24"/>
                <w:szCs w:val="24"/>
              </w:rPr>
              <w:t>2</w:t>
            </w:r>
            <w:r w:rsidRPr="004C70BE">
              <w:rPr>
                <w:rFonts w:ascii="Arial" w:eastAsia="Arial" w:hAnsi="Arial" w:cs="Arial"/>
                <w:color w:val="1F497D" w:themeColor="text2"/>
                <w:sz w:val="24"/>
                <w:szCs w:val="24"/>
              </w:rPr>
              <w:t xml:space="preserve"> problems/causes and </w:t>
            </w:r>
            <w:r w:rsidRPr="004C70BE">
              <w:rPr>
                <w:rFonts w:ascii="Arial" w:eastAsia="Arial" w:hAnsi="Arial" w:cs="Arial"/>
                <w:b/>
                <w:bCs/>
                <w:color w:val="1F497D" w:themeColor="text2"/>
                <w:sz w:val="24"/>
                <w:szCs w:val="24"/>
              </w:rPr>
              <w:t>2</w:t>
            </w:r>
            <w:r w:rsidRPr="004C70BE">
              <w:rPr>
                <w:rFonts w:ascii="Arial" w:eastAsia="Arial" w:hAnsi="Arial" w:cs="Arial"/>
                <w:color w:val="1F497D" w:themeColor="text2"/>
                <w:sz w:val="24"/>
                <w:szCs w:val="24"/>
              </w:rPr>
              <w:t xml:space="preserve"> solutions:</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360CFEFB" w14:textId="77777777" w:rsidR="00554DD8" w:rsidRPr="00512014" w:rsidRDefault="00554DD8" w:rsidP="007A6C80">
            <w:pPr>
              <w:spacing w:after="120"/>
              <w:rPr>
                <w:rFonts w:ascii="Arial" w:eastAsia="Arial" w:hAnsi="Arial" w:cs="Arial"/>
                <w:sz w:val="24"/>
                <w:szCs w:val="24"/>
              </w:rPr>
            </w:pPr>
          </w:p>
        </w:tc>
      </w:tr>
      <w:bookmarkEnd w:id="0"/>
    </w:tbl>
    <w:p w14:paraId="09FEAA67" w14:textId="03174D36" w:rsidR="00730B0B" w:rsidRDefault="00730B0B" w:rsidP="00554DD8">
      <w:pPr>
        <w:tabs>
          <w:tab w:val="left" w:pos="1590"/>
        </w:tabs>
        <w:rPr>
          <w:rFonts w:ascii="Arial" w:eastAsia="Arial" w:hAnsi="Arial" w:cs="Arial"/>
          <w:sz w:val="24"/>
          <w:szCs w:val="24"/>
        </w:rPr>
      </w:pPr>
    </w:p>
    <w:p w14:paraId="0225E6E3" w14:textId="1E3A9A7E" w:rsidR="00554DD8" w:rsidRDefault="00730B0B" w:rsidP="00730B0B">
      <w:pPr>
        <w:rPr>
          <w:rFonts w:ascii="Arial" w:eastAsia="Arial" w:hAnsi="Arial" w:cs="Arial"/>
          <w:sz w:val="24"/>
          <w:szCs w:val="24"/>
        </w:rPr>
      </w:pPr>
      <w:r>
        <w:rPr>
          <w:rFonts w:ascii="Arial" w:eastAsia="Arial" w:hAnsi="Arial" w:cs="Arial"/>
          <w:sz w:val="24"/>
          <w:szCs w:val="24"/>
        </w:rPr>
        <w:br w:type="page"/>
      </w:r>
    </w:p>
    <w:tbl>
      <w:tblPr>
        <w:tblStyle w:val="TableGrid"/>
        <w:tblW w:w="9360" w:type="dxa"/>
        <w:tblBorders>
          <w:top w:val="single" w:sz="12" w:space="0" w:color="F79646" w:themeColor="accent6"/>
          <w:left w:val="none" w:sz="0" w:space="0" w:color="auto"/>
          <w:bottom w:val="single" w:sz="12" w:space="0" w:color="F79646" w:themeColor="accent6"/>
          <w:right w:val="none" w:sz="0" w:space="0" w:color="auto"/>
          <w:insideH w:val="none" w:sz="0" w:space="0" w:color="auto"/>
          <w:insideV w:val="none" w:sz="0" w:space="0" w:color="auto"/>
        </w:tblBorders>
        <w:tblLook w:val="04A0" w:firstRow="1" w:lastRow="0" w:firstColumn="1" w:lastColumn="0" w:noHBand="0" w:noVBand="1"/>
      </w:tblPr>
      <w:tblGrid>
        <w:gridCol w:w="9360"/>
      </w:tblGrid>
      <w:tr w:rsidR="00554DD8" w:rsidRPr="00512014" w14:paraId="01A560ED" w14:textId="77777777" w:rsidTr="002B7654">
        <w:tc>
          <w:tcPr>
            <w:tcW w:w="9360" w:type="dxa"/>
            <w:tcBorders>
              <w:top w:val="single" w:sz="12" w:space="0" w:color="E36C0A" w:themeColor="accent6" w:themeShade="BF"/>
              <w:bottom w:val="single" w:sz="12" w:space="0" w:color="E36C0A" w:themeColor="accent6" w:themeShade="BF"/>
            </w:tcBorders>
          </w:tcPr>
          <w:p w14:paraId="09DBE0C7" w14:textId="77777777" w:rsidR="00554DD8" w:rsidRPr="002B7654" w:rsidRDefault="00554DD8" w:rsidP="007A6C80">
            <w:pPr>
              <w:spacing w:before="120"/>
              <w:rPr>
                <w:rFonts w:ascii="Arial" w:eastAsia="Arial" w:hAnsi="Arial" w:cs="Arial"/>
                <w:b/>
                <w:bCs/>
                <w:color w:val="E36C0A" w:themeColor="accent6" w:themeShade="BF"/>
                <w:sz w:val="24"/>
                <w:szCs w:val="24"/>
                <w:u w:val="single"/>
              </w:rPr>
            </w:pPr>
            <w:bookmarkStart w:id="1" w:name="_Hlk65272553"/>
            <w:bookmarkStart w:id="2" w:name="_Hlk65272573"/>
            <w:r w:rsidRPr="002B7654">
              <w:rPr>
                <w:rFonts w:ascii="Arial" w:eastAsia="Arial" w:hAnsi="Arial" w:cs="Arial"/>
                <w:b/>
                <w:bCs/>
                <w:color w:val="E36C0A" w:themeColor="accent6" w:themeShade="BF"/>
                <w:sz w:val="24"/>
                <w:szCs w:val="24"/>
                <w:u w:val="single"/>
              </w:rPr>
              <w:lastRenderedPageBreak/>
              <w:t xml:space="preserve">Example: </w:t>
            </w:r>
          </w:p>
          <w:p w14:paraId="6D0FAD2C" w14:textId="77777777" w:rsidR="006E59EB" w:rsidRPr="00AE2A9F" w:rsidRDefault="006E59EB" w:rsidP="006E59EB">
            <w:pPr>
              <w:spacing w:before="120"/>
              <w:rPr>
                <w:rFonts w:ascii="Arial" w:eastAsia="Arial" w:hAnsi="Arial" w:cs="Arial"/>
                <w:b/>
                <w:bCs/>
                <w:color w:val="1F497D" w:themeColor="text2"/>
                <w:sz w:val="24"/>
                <w:szCs w:val="24"/>
              </w:rPr>
            </w:pPr>
            <w:r w:rsidRPr="00AE2A9F">
              <w:rPr>
                <w:rFonts w:ascii="Arial" w:eastAsia="Arial" w:hAnsi="Arial" w:cs="Arial"/>
                <w:b/>
                <w:bCs/>
                <w:color w:val="1F497D" w:themeColor="text2"/>
                <w:sz w:val="24"/>
                <w:szCs w:val="24"/>
              </w:rPr>
              <w:t>People naturally resist making changes in their lives.</w:t>
            </w:r>
          </w:p>
          <w:p w14:paraId="7A3295AF" w14:textId="0D736CA8" w:rsidR="00554DD8" w:rsidRPr="000F5408" w:rsidRDefault="006E59EB" w:rsidP="006E59EB">
            <w:pPr>
              <w:spacing w:before="120" w:after="120"/>
              <w:rPr>
                <w:rFonts w:ascii="Arial" w:eastAsia="Arial" w:hAnsi="Arial" w:cs="Arial"/>
                <w:color w:val="2B4C77"/>
                <w:sz w:val="24"/>
                <w:szCs w:val="24"/>
                <w:u w:val="single"/>
              </w:rPr>
            </w:pPr>
            <w:r w:rsidRPr="00AE2A9F">
              <w:rPr>
                <w:rFonts w:ascii="Arial" w:eastAsia="Arial" w:hAnsi="Arial" w:cs="Arial"/>
                <w:color w:val="1F497D" w:themeColor="text2"/>
                <w:sz w:val="24"/>
                <w:szCs w:val="24"/>
              </w:rPr>
              <w:t>What kinds of problems can this cause? What solutions can you suggest?</w:t>
            </w:r>
            <w:bookmarkEnd w:id="1"/>
          </w:p>
        </w:tc>
      </w:tr>
      <w:bookmarkEnd w:id="2"/>
    </w:tbl>
    <w:p w14:paraId="1FD1AA8E" w14:textId="77777777" w:rsidR="0068283E" w:rsidRDefault="0068283E" w:rsidP="00554DD8">
      <w:pPr>
        <w:spacing w:after="0"/>
        <w:rPr>
          <w:rFonts w:ascii="Arial" w:eastAsia="Arial" w:hAnsi="Arial" w:cs="Arial"/>
          <w:sz w:val="24"/>
          <w:szCs w:val="24"/>
        </w:rPr>
      </w:pPr>
    </w:p>
    <w:tbl>
      <w:tblPr>
        <w:tblStyle w:val="TableGrid"/>
        <w:tblW w:w="9360" w:type="dxa"/>
        <w:tblBorders>
          <w:top w:val="single" w:sz="8" w:space="0" w:color="F79646" w:themeColor="accent6"/>
          <w:left w:val="none" w:sz="0" w:space="0" w:color="auto"/>
          <w:bottom w:val="single" w:sz="8" w:space="0" w:color="F79646" w:themeColor="accent6"/>
          <w:right w:val="none" w:sz="0" w:space="0" w:color="auto"/>
          <w:insideH w:val="single" w:sz="8" w:space="0" w:color="F79646" w:themeColor="accent6"/>
          <w:insideV w:val="single" w:sz="12" w:space="0" w:color="F79646" w:themeColor="accent6"/>
        </w:tblBorders>
        <w:tblLayout w:type="fixed"/>
        <w:tblLook w:val="04A0" w:firstRow="1" w:lastRow="0" w:firstColumn="1" w:lastColumn="0" w:noHBand="0" w:noVBand="1"/>
      </w:tblPr>
      <w:tblGrid>
        <w:gridCol w:w="2684"/>
        <w:gridCol w:w="6676"/>
      </w:tblGrid>
      <w:tr w:rsidR="00554DD8" w:rsidRPr="00512014" w14:paraId="30109F78"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24B78907" w14:textId="77777777" w:rsidR="00554DD8" w:rsidRPr="007767EE" w:rsidRDefault="00554DD8" w:rsidP="007A6C80">
            <w:pPr>
              <w:spacing w:after="120"/>
              <w:rPr>
                <w:rFonts w:ascii="Arial" w:eastAsia="Arial" w:hAnsi="Arial" w:cs="Arial"/>
                <w:b/>
                <w:bCs/>
                <w:color w:val="1F497D" w:themeColor="text2"/>
                <w:sz w:val="24"/>
                <w:szCs w:val="24"/>
              </w:rPr>
            </w:pPr>
            <w:r w:rsidRPr="007767EE">
              <w:rPr>
                <w:rFonts w:ascii="Arial" w:eastAsia="Arial" w:hAnsi="Arial" w:cs="Arial"/>
                <w:b/>
                <w:bCs/>
                <w:color w:val="1F497D" w:themeColor="text2"/>
                <w:sz w:val="24"/>
                <w:szCs w:val="24"/>
              </w:rPr>
              <w:t>INTRODUCTION</w:t>
            </w:r>
          </w:p>
        </w:tc>
      </w:tr>
      <w:tr w:rsidR="00554DD8" w:rsidRPr="00512014" w14:paraId="19C55447" w14:textId="77777777" w:rsidTr="00F27586">
        <w:trPr>
          <w:trHeight w:val="533"/>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8C294D7" w14:textId="77777777" w:rsidR="00554DD8" w:rsidRPr="00A13B15" w:rsidRDefault="00554DD8" w:rsidP="007A6C80">
            <w:pPr>
              <w:spacing w:after="120"/>
              <w:rPr>
                <w:rFonts w:ascii="Arial" w:eastAsia="Arial" w:hAnsi="Arial" w:cs="Arial"/>
                <w:color w:val="1F497D" w:themeColor="text2"/>
                <w:sz w:val="24"/>
                <w:szCs w:val="24"/>
              </w:rPr>
            </w:pPr>
            <w:r w:rsidRPr="00A13B15">
              <w:rPr>
                <w:rFonts w:ascii="Arial" w:eastAsia="Arial" w:hAnsi="Arial" w:cs="Arial"/>
                <w:color w:val="1F497D" w:themeColor="text2"/>
                <w:sz w:val="24"/>
                <w:szCs w:val="24"/>
              </w:rPr>
              <w:t>Paraphrase</w:t>
            </w:r>
            <w:r>
              <w:rPr>
                <w:rFonts w:ascii="Arial" w:eastAsia="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2BD4B235" w14:textId="42C689E2" w:rsidR="00554DD8" w:rsidRPr="00537848" w:rsidRDefault="00554DD8" w:rsidP="007A6C80">
            <w:pPr>
              <w:spacing w:after="120"/>
              <w:rPr>
                <w:rFonts w:ascii="Arial" w:eastAsia="Arial" w:hAnsi="Arial" w:cs="Arial"/>
                <w:i/>
                <w:iCs/>
                <w:color w:val="1F497D" w:themeColor="text2"/>
                <w:sz w:val="24"/>
                <w:szCs w:val="24"/>
              </w:rPr>
            </w:pPr>
            <w:r w:rsidRPr="00537848">
              <w:rPr>
                <w:rFonts w:ascii="Arial" w:hAnsi="Arial" w:cs="Arial"/>
                <w:i/>
                <w:iCs/>
                <w:color w:val="1F497D" w:themeColor="text2"/>
                <w:sz w:val="24"/>
                <w:szCs w:val="24"/>
              </w:rPr>
              <w:t>•</w:t>
            </w:r>
            <w:r w:rsidRPr="00537848">
              <w:rPr>
                <w:rFonts w:ascii="Arial" w:hAnsi="Arial" w:cs="Arial"/>
                <w:i/>
                <w:iCs/>
                <w:color w:val="1F497D" w:themeColor="text2"/>
                <w:sz w:val="24"/>
                <w:szCs w:val="24"/>
              </w:rPr>
              <w:tab/>
            </w:r>
            <w:r w:rsidR="008C2D39" w:rsidRPr="008C2D39">
              <w:rPr>
                <w:rFonts w:ascii="Arial" w:hAnsi="Arial" w:cs="Arial"/>
                <w:i/>
                <w:iCs/>
                <w:color w:val="1F497D" w:themeColor="text2"/>
                <w:sz w:val="24"/>
                <w:szCs w:val="24"/>
              </w:rPr>
              <w:t>People resist change.</w:t>
            </w:r>
          </w:p>
        </w:tc>
      </w:tr>
      <w:tr w:rsidR="00554DD8" w:rsidRPr="00512014" w14:paraId="0A809A35" w14:textId="77777777" w:rsidTr="00F27586">
        <w:trPr>
          <w:trHeight w:val="532"/>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423EE409" w14:textId="77777777" w:rsidR="00554DD8" w:rsidRDefault="00554DD8" w:rsidP="007A6C80">
            <w:pPr>
              <w:spacing w:after="120"/>
              <w:rPr>
                <w:rFonts w:ascii="Arial" w:eastAsia="Arial" w:hAnsi="Arial" w:cs="Arial"/>
                <w:color w:val="1F497D" w:themeColor="text2"/>
                <w:sz w:val="24"/>
                <w:szCs w:val="24"/>
              </w:rPr>
            </w:pPr>
            <w:r w:rsidRPr="00A13B15">
              <w:rPr>
                <w:rFonts w:ascii="Arial" w:eastAsia="Arial" w:hAnsi="Arial" w:cs="Arial"/>
                <w:color w:val="1F497D" w:themeColor="text2"/>
                <w:sz w:val="24"/>
                <w:szCs w:val="24"/>
              </w:rPr>
              <w:t>Outline</w:t>
            </w:r>
            <w:r>
              <w:rPr>
                <w:rFonts w:ascii="Arial" w:eastAsia="Arial" w:hAnsi="Arial" w:cs="Arial"/>
                <w:color w:val="1F497D" w:themeColor="text2"/>
                <w:sz w:val="24"/>
                <w:szCs w:val="24"/>
              </w:rPr>
              <w:t>:</w:t>
            </w:r>
          </w:p>
          <w:p w14:paraId="2C53A064" w14:textId="608FC606" w:rsidR="00BE5F42" w:rsidRDefault="00554DD8" w:rsidP="00F35BD2">
            <w:pPr>
              <w:rPr>
                <w:rFonts w:ascii="Arial" w:eastAsia="Arial" w:hAnsi="Arial" w:cs="Arial"/>
                <w:color w:val="1F497D" w:themeColor="text2"/>
                <w:sz w:val="24"/>
                <w:szCs w:val="24"/>
              </w:rPr>
            </w:pPr>
            <w:r w:rsidRPr="00A13B15">
              <w:rPr>
                <w:rFonts w:ascii="Arial" w:eastAsia="Arial" w:hAnsi="Arial" w:cs="Arial"/>
                <w:b/>
                <w:bCs/>
                <w:color w:val="1F497D" w:themeColor="text2"/>
                <w:sz w:val="24"/>
                <w:szCs w:val="24"/>
              </w:rPr>
              <w:t>2</w:t>
            </w:r>
            <w:r w:rsidRPr="00A13B15">
              <w:rPr>
                <w:rFonts w:ascii="Arial" w:eastAsia="Arial" w:hAnsi="Arial" w:cs="Arial"/>
                <w:color w:val="1F497D" w:themeColor="text2"/>
                <w:sz w:val="24"/>
                <w:szCs w:val="24"/>
              </w:rPr>
              <w:t xml:space="preserve"> </w:t>
            </w:r>
            <w:r w:rsidR="0036326B">
              <w:rPr>
                <w:rFonts w:ascii="Arial" w:eastAsia="Arial" w:hAnsi="Arial" w:cs="Arial"/>
                <w:color w:val="1F497D" w:themeColor="text2"/>
                <w:sz w:val="24"/>
                <w:szCs w:val="24"/>
              </w:rPr>
              <w:t>problems/causes</w:t>
            </w:r>
            <w:r w:rsidRPr="00A13B15">
              <w:rPr>
                <w:rFonts w:ascii="Arial" w:eastAsia="Arial" w:hAnsi="Arial" w:cs="Arial"/>
                <w:color w:val="1F497D" w:themeColor="text2"/>
                <w:sz w:val="24"/>
                <w:szCs w:val="24"/>
              </w:rPr>
              <w:t xml:space="preserve"> and </w:t>
            </w:r>
          </w:p>
          <w:p w14:paraId="01BF089C" w14:textId="3ED28A03" w:rsidR="00554DD8" w:rsidRPr="00A13B15" w:rsidRDefault="00554DD8" w:rsidP="00F35BD2">
            <w:pPr>
              <w:rPr>
                <w:rFonts w:ascii="Arial" w:eastAsia="Arial" w:hAnsi="Arial" w:cs="Arial"/>
                <w:color w:val="1F497D" w:themeColor="text2"/>
                <w:sz w:val="24"/>
                <w:szCs w:val="24"/>
              </w:rPr>
            </w:pPr>
            <w:r w:rsidRPr="00A13B15">
              <w:rPr>
                <w:rFonts w:ascii="Arial" w:eastAsia="Arial" w:hAnsi="Arial" w:cs="Arial"/>
                <w:b/>
                <w:bCs/>
                <w:color w:val="1F497D" w:themeColor="text2"/>
                <w:sz w:val="24"/>
                <w:szCs w:val="24"/>
              </w:rPr>
              <w:t>2</w:t>
            </w:r>
            <w:r w:rsidRPr="00A13B15">
              <w:rPr>
                <w:rFonts w:ascii="Arial" w:eastAsia="Arial" w:hAnsi="Arial" w:cs="Arial"/>
                <w:color w:val="1F497D" w:themeColor="text2"/>
                <w:sz w:val="24"/>
                <w:szCs w:val="24"/>
              </w:rPr>
              <w:t xml:space="preserve"> </w:t>
            </w:r>
            <w:r w:rsidR="00DA7A27">
              <w:rPr>
                <w:rFonts w:ascii="Arial" w:eastAsia="Arial" w:hAnsi="Arial" w:cs="Arial"/>
                <w:color w:val="1F497D" w:themeColor="text2"/>
                <w:sz w:val="24"/>
                <w:szCs w:val="24"/>
              </w:rPr>
              <w:t>solutions</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18BA0C43" w14:textId="10C02008" w:rsidR="00554DD8" w:rsidRPr="00537848" w:rsidRDefault="00554DD8" w:rsidP="007A6C80">
            <w:pPr>
              <w:spacing w:after="120"/>
              <w:rPr>
                <w:rFonts w:ascii="Arial" w:eastAsia="Arial" w:hAnsi="Arial" w:cs="Arial"/>
                <w:i/>
                <w:iCs/>
                <w:color w:val="1F497D" w:themeColor="text2"/>
                <w:sz w:val="24"/>
                <w:szCs w:val="24"/>
              </w:rPr>
            </w:pPr>
            <w:r w:rsidRPr="00537848">
              <w:rPr>
                <w:rFonts w:ascii="Arial" w:eastAsia="Arial" w:hAnsi="Arial" w:cs="Arial"/>
                <w:i/>
                <w:iCs/>
                <w:color w:val="1F497D" w:themeColor="text2"/>
                <w:sz w:val="24"/>
                <w:szCs w:val="24"/>
              </w:rPr>
              <w:t>•</w:t>
            </w:r>
            <w:r w:rsidRPr="00537848">
              <w:rPr>
                <w:rFonts w:ascii="Arial" w:eastAsia="Arial" w:hAnsi="Arial" w:cs="Arial"/>
                <w:i/>
                <w:iCs/>
                <w:color w:val="1F497D" w:themeColor="text2"/>
                <w:sz w:val="24"/>
                <w:szCs w:val="24"/>
              </w:rPr>
              <w:tab/>
            </w:r>
            <w:r w:rsidR="00346CAB">
              <w:rPr>
                <w:rFonts w:ascii="Arial" w:eastAsia="Arial" w:hAnsi="Arial" w:cs="Arial"/>
                <w:b/>
                <w:bCs/>
                <w:i/>
                <w:iCs/>
                <w:color w:val="1F497D" w:themeColor="text2"/>
                <w:sz w:val="24"/>
                <w:szCs w:val="24"/>
              </w:rPr>
              <w:t>Problems</w:t>
            </w:r>
            <w:r w:rsidRPr="00537848">
              <w:rPr>
                <w:rFonts w:ascii="Arial" w:eastAsia="Arial" w:hAnsi="Arial" w:cs="Arial"/>
                <w:i/>
                <w:iCs/>
                <w:color w:val="1F497D" w:themeColor="text2"/>
                <w:sz w:val="24"/>
                <w:szCs w:val="24"/>
              </w:rPr>
              <w:t xml:space="preserve"> </w:t>
            </w:r>
            <w:r w:rsidR="005055B0">
              <w:rPr>
                <w:rFonts w:ascii="Arial" w:eastAsia="Arial" w:hAnsi="Arial" w:cs="Arial"/>
                <w:i/>
                <w:iCs/>
                <w:color w:val="1F497D" w:themeColor="text2"/>
                <w:sz w:val="24"/>
                <w:szCs w:val="24"/>
              </w:rPr>
              <w:t>–</w:t>
            </w:r>
            <w:r w:rsidRPr="00537848">
              <w:rPr>
                <w:rFonts w:ascii="Arial" w:eastAsia="Arial" w:hAnsi="Arial" w:cs="Arial"/>
                <w:i/>
                <w:iCs/>
                <w:color w:val="1F497D" w:themeColor="text2"/>
                <w:sz w:val="24"/>
                <w:szCs w:val="24"/>
              </w:rPr>
              <w:t xml:space="preserve"> </w:t>
            </w:r>
            <w:r w:rsidR="005055B0">
              <w:rPr>
                <w:rFonts w:ascii="Arial" w:eastAsia="Arial" w:hAnsi="Arial" w:cs="Arial"/>
                <w:i/>
                <w:iCs/>
                <w:color w:val="1F497D" w:themeColor="text2"/>
                <w:sz w:val="24"/>
                <w:szCs w:val="24"/>
              </w:rPr>
              <w:t>missed opportunities &amp; stagnation</w:t>
            </w:r>
          </w:p>
          <w:p w14:paraId="347513AD" w14:textId="10B56CCD" w:rsidR="00554DD8" w:rsidRPr="00537848" w:rsidRDefault="00554DD8" w:rsidP="007A6C80">
            <w:pPr>
              <w:spacing w:after="120"/>
              <w:rPr>
                <w:rFonts w:ascii="Arial" w:eastAsia="Arial" w:hAnsi="Arial" w:cs="Arial"/>
                <w:i/>
                <w:iCs/>
                <w:color w:val="1F497D" w:themeColor="text2"/>
                <w:sz w:val="24"/>
                <w:szCs w:val="24"/>
              </w:rPr>
            </w:pPr>
            <w:r w:rsidRPr="00537848">
              <w:rPr>
                <w:rFonts w:ascii="Arial" w:eastAsia="Arial" w:hAnsi="Arial" w:cs="Arial"/>
                <w:i/>
                <w:iCs/>
                <w:color w:val="1F497D" w:themeColor="text2"/>
                <w:sz w:val="24"/>
                <w:szCs w:val="24"/>
              </w:rPr>
              <w:t>•</w:t>
            </w:r>
            <w:r w:rsidRPr="00537848">
              <w:rPr>
                <w:rFonts w:ascii="Arial" w:eastAsia="Arial" w:hAnsi="Arial" w:cs="Arial"/>
                <w:i/>
                <w:iCs/>
                <w:color w:val="1F497D" w:themeColor="text2"/>
                <w:sz w:val="24"/>
                <w:szCs w:val="24"/>
              </w:rPr>
              <w:tab/>
            </w:r>
            <w:r w:rsidR="005055B0">
              <w:rPr>
                <w:rFonts w:ascii="Arial" w:eastAsia="Arial" w:hAnsi="Arial" w:cs="Arial"/>
                <w:b/>
                <w:bCs/>
                <w:i/>
                <w:iCs/>
                <w:color w:val="1F497D" w:themeColor="text2"/>
                <w:sz w:val="24"/>
                <w:szCs w:val="24"/>
              </w:rPr>
              <w:t>Solutions</w:t>
            </w:r>
            <w:r w:rsidRPr="00537848">
              <w:rPr>
                <w:rFonts w:ascii="Arial" w:eastAsia="Arial" w:hAnsi="Arial" w:cs="Arial"/>
                <w:i/>
                <w:iCs/>
                <w:color w:val="1F497D" w:themeColor="text2"/>
                <w:sz w:val="24"/>
                <w:szCs w:val="24"/>
              </w:rPr>
              <w:t xml:space="preserve"> – </w:t>
            </w:r>
            <w:r w:rsidR="00B71322" w:rsidRPr="00B71322">
              <w:rPr>
                <w:rFonts w:ascii="Arial" w:eastAsia="Arial" w:hAnsi="Arial" w:cs="Arial"/>
                <w:i/>
                <w:iCs/>
                <w:color w:val="1F497D" w:themeColor="text2"/>
                <w:sz w:val="24"/>
                <w:szCs w:val="24"/>
              </w:rPr>
              <w:t xml:space="preserve">Self-help resources &amp; practical steps to </w:t>
            </w:r>
            <w:r w:rsidR="00B71322">
              <w:rPr>
                <w:rFonts w:ascii="Arial" w:eastAsia="Arial" w:hAnsi="Arial" w:cs="Arial"/>
                <w:i/>
                <w:iCs/>
                <w:color w:val="1F497D" w:themeColor="text2"/>
                <w:sz w:val="24"/>
                <w:szCs w:val="24"/>
              </w:rPr>
              <w:tab/>
            </w:r>
            <w:r w:rsidR="00B71322" w:rsidRPr="00B71322">
              <w:rPr>
                <w:rFonts w:ascii="Arial" w:eastAsia="Arial" w:hAnsi="Arial" w:cs="Arial"/>
                <w:i/>
                <w:iCs/>
                <w:color w:val="1F497D" w:themeColor="text2"/>
                <w:sz w:val="24"/>
                <w:szCs w:val="24"/>
              </w:rPr>
              <w:t>reduce risks.</w:t>
            </w:r>
          </w:p>
        </w:tc>
      </w:tr>
      <w:tr w:rsidR="00554DD8" w:rsidRPr="00512014" w14:paraId="1BE4507E"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2A8AC3D" w14:textId="77777777" w:rsidR="00554DD8" w:rsidRPr="007767EE" w:rsidRDefault="00554DD8" w:rsidP="007A6C80">
            <w:pPr>
              <w:spacing w:after="120"/>
              <w:rPr>
                <w:rFonts w:ascii="Arial" w:eastAsia="Arial" w:hAnsi="Arial" w:cs="Arial"/>
                <w:b/>
                <w:bCs/>
                <w:color w:val="1F497D" w:themeColor="text2"/>
                <w:sz w:val="24"/>
                <w:szCs w:val="24"/>
              </w:rPr>
            </w:pPr>
            <w:r>
              <w:rPr>
                <w:rFonts w:ascii="Arial" w:eastAsia="Arial" w:hAnsi="Arial" w:cs="Arial"/>
                <w:b/>
                <w:bCs/>
                <w:color w:val="1F497D" w:themeColor="text2"/>
                <w:sz w:val="24"/>
                <w:szCs w:val="24"/>
              </w:rPr>
              <w:t>MAIN BODY PARAGRAPH 1</w:t>
            </w:r>
          </w:p>
        </w:tc>
      </w:tr>
      <w:tr w:rsidR="00554DD8" w:rsidRPr="00512014" w14:paraId="4F408590"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20F0AB53" w14:textId="55B4A2DC" w:rsidR="00554DD8" w:rsidRPr="00284FDB" w:rsidRDefault="00554DD8" w:rsidP="007A6C80">
            <w:pPr>
              <w:rPr>
                <w:rFonts w:ascii="Arial" w:eastAsia="Arial" w:hAnsi="Arial" w:cs="Arial"/>
                <w:color w:val="1F497D" w:themeColor="text2"/>
                <w:sz w:val="24"/>
                <w:szCs w:val="24"/>
              </w:rPr>
            </w:pPr>
            <w:r w:rsidRPr="00903E36">
              <w:rPr>
                <w:rFonts w:ascii="Arial" w:hAnsi="Arial" w:cs="Arial"/>
                <w:b/>
                <w:bCs/>
                <w:color w:val="1F497D" w:themeColor="text2"/>
                <w:sz w:val="24"/>
                <w:szCs w:val="24"/>
              </w:rPr>
              <w:t>First</w:t>
            </w:r>
            <w:r w:rsidRPr="00284FDB">
              <w:rPr>
                <w:rFonts w:ascii="Arial" w:hAnsi="Arial" w:cs="Arial"/>
                <w:color w:val="1F497D" w:themeColor="text2"/>
                <w:sz w:val="24"/>
                <w:szCs w:val="24"/>
              </w:rPr>
              <w:t xml:space="preserve"> </w:t>
            </w:r>
            <w:r w:rsidR="00F27586">
              <w:rPr>
                <w:rFonts w:ascii="Arial" w:hAnsi="Arial" w:cs="Arial"/>
                <w:color w:val="1F497D" w:themeColor="text2"/>
                <w:sz w:val="24"/>
                <w:szCs w:val="24"/>
              </w:rPr>
              <w:t>problem/cause</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4BE94673" w14:textId="411B5359" w:rsidR="00554DD8" w:rsidRPr="00EF0CA1" w:rsidRDefault="00554DD8" w:rsidP="007A6C80">
            <w:pPr>
              <w:spacing w:after="120"/>
              <w:rPr>
                <w:rFonts w:ascii="Arial" w:eastAsia="Arial" w:hAnsi="Arial" w:cs="Arial"/>
                <w:i/>
                <w:iCs/>
                <w:color w:val="1F497D" w:themeColor="text2"/>
                <w:sz w:val="24"/>
                <w:szCs w:val="24"/>
              </w:rPr>
            </w:pPr>
            <w:r w:rsidRPr="00EF0CA1">
              <w:rPr>
                <w:rFonts w:ascii="Arial" w:eastAsia="Arial" w:hAnsi="Arial" w:cs="Arial"/>
                <w:i/>
                <w:iCs/>
                <w:color w:val="1F497D" w:themeColor="text2"/>
                <w:sz w:val="24"/>
                <w:szCs w:val="24"/>
              </w:rPr>
              <w:t>•</w:t>
            </w:r>
            <w:r w:rsidRPr="00EF0CA1">
              <w:rPr>
                <w:rFonts w:ascii="Arial" w:eastAsia="Arial" w:hAnsi="Arial" w:cs="Arial"/>
                <w:i/>
                <w:iCs/>
                <w:color w:val="1F497D" w:themeColor="text2"/>
                <w:sz w:val="24"/>
                <w:szCs w:val="24"/>
              </w:rPr>
              <w:tab/>
            </w:r>
            <w:r w:rsidR="003126B5">
              <w:rPr>
                <w:rFonts w:ascii="Arial" w:eastAsia="Arial" w:hAnsi="Arial" w:cs="Arial"/>
                <w:i/>
                <w:iCs/>
                <w:color w:val="1F497D" w:themeColor="text2"/>
                <w:sz w:val="24"/>
                <w:szCs w:val="24"/>
              </w:rPr>
              <w:t>Missed opportunities</w:t>
            </w:r>
          </w:p>
        </w:tc>
      </w:tr>
      <w:tr w:rsidR="00554DD8" w:rsidRPr="00512014" w14:paraId="023D6309"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7950D2B4" w14:textId="69258B91"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sidRPr="00903E36">
              <w:rPr>
                <w:rFonts w:ascii="Arial" w:hAnsi="Arial" w:cs="Arial"/>
                <w:b/>
                <w:bCs/>
                <w:color w:val="1F497D" w:themeColor="text2"/>
                <w:sz w:val="24"/>
                <w:szCs w:val="24"/>
              </w:rPr>
              <w:t>first</w:t>
            </w:r>
            <w:r w:rsidRPr="00284FDB">
              <w:rPr>
                <w:rFonts w:ascii="Arial" w:hAnsi="Arial" w:cs="Arial"/>
                <w:color w:val="1F497D" w:themeColor="text2"/>
                <w:sz w:val="24"/>
                <w:szCs w:val="24"/>
              </w:rPr>
              <w:t xml:space="preserve"> </w:t>
            </w:r>
            <w:r w:rsidR="00F27586">
              <w:rPr>
                <w:rFonts w:ascii="Arial" w:hAnsi="Arial" w:cs="Arial"/>
                <w:color w:val="1F497D" w:themeColor="text2"/>
                <w:sz w:val="24"/>
                <w:szCs w:val="24"/>
              </w:rPr>
              <w:t>problem/cause</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2CB04B16" w14:textId="2A68F281" w:rsidR="00554DD8" w:rsidRPr="00512014" w:rsidRDefault="00554DD8" w:rsidP="007A6C80">
            <w:pPr>
              <w:spacing w:after="120"/>
              <w:rPr>
                <w:rFonts w:ascii="Arial" w:eastAsia="Arial" w:hAnsi="Arial" w:cs="Arial"/>
                <w:sz w:val="24"/>
                <w:szCs w:val="24"/>
              </w:rPr>
            </w:pPr>
            <w:r w:rsidRPr="00222F5F">
              <w:rPr>
                <w:rFonts w:ascii="Arial" w:eastAsia="Arial" w:hAnsi="Arial" w:cs="Arial"/>
                <w:sz w:val="24"/>
                <w:szCs w:val="24"/>
              </w:rPr>
              <w:t>•</w:t>
            </w:r>
            <w:r w:rsidRPr="00222F5F">
              <w:rPr>
                <w:rFonts w:ascii="Arial" w:eastAsia="Arial" w:hAnsi="Arial" w:cs="Arial"/>
                <w:sz w:val="24"/>
                <w:szCs w:val="24"/>
              </w:rPr>
              <w:tab/>
            </w:r>
            <w:r w:rsidR="00FD723B" w:rsidRPr="00FD723B">
              <w:rPr>
                <w:rFonts w:ascii="Arial" w:eastAsia="Arial" w:hAnsi="Arial" w:cs="Arial"/>
                <w:i/>
                <w:iCs/>
                <w:color w:val="1F497D" w:themeColor="text2"/>
                <w:sz w:val="24"/>
                <w:szCs w:val="24"/>
              </w:rPr>
              <w:t xml:space="preserve">Stay with the same situation = no other options for </w:t>
            </w:r>
            <w:r w:rsidR="00FD723B">
              <w:rPr>
                <w:rFonts w:ascii="Arial" w:eastAsia="Arial" w:hAnsi="Arial" w:cs="Arial"/>
                <w:i/>
                <w:iCs/>
                <w:color w:val="1F497D" w:themeColor="text2"/>
                <w:sz w:val="24"/>
                <w:szCs w:val="24"/>
              </w:rPr>
              <w:tab/>
            </w:r>
            <w:r w:rsidR="00FD723B" w:rsidRPr="00FD723B">
              <w:rPr>
                <w:rFonts w:ascii="Arial" w:eastAsia="Arial" w:hAnsi="Arial" w:cs="Arial"/>
                <w:i/>
                <w:iCs/>
                <w:color w:val="1F497D" w:themeColor="text2"/>
                <w:sz w:val="24"/>
                <w:szCs w:val="24"/>
              </w:rPr>
              <w:t>change.</w:t>
            </w:r>
          </w:p>
        </w:tc>
      </w:tr>
      <w:tr w:rsidR="00554DD8" w:rsidRPr="00512014" w14:paraId="208E2DE4"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080D1429" w14:textId="190883D8" w:rsidR="00554DD8" w:rsidRPr="00284FDB" w:rsidRDefault="00554DD8" w:rsidP="007A6C80">
            <w:pPr>
              <w:spacing w:after="120"/>
              <w:rPr>
                <w:rFonts w:ascii="Arial" w:eastAsia="Arial" w:hAnsi="Arial" w:cs="Arial"/>
                <w:color w:val="1F497D" w:themeColor="text2"/>
                <w:sz w:val="24"/>
                <w:szCs w:val="24"/>
              </w:rPr>
            </w:pPr>
            <w:r w:rsidRPr="00903E36">
              <w:rPr>
                <w:rFonts w:ascii="Arial" w:hAnsi="Arial" w:cs="Arial"/>
                <w:b/>
                <w:bCs/>
                <w:color w:val="1F497D" w:themeColor="text2"/>
                <w:sz w:val="24"/>
                <w:szCs w:val="24"/>
              </w:rPr>
              <w:t xml:space="preserve">Second </w:t>
            </w:r>
            <w:r w:rsidR="00F27586">
              <w:rPr>
                <w:rFonts w:ascii="Arial" w:hAnsi="Arial" w:cs="Arial"/>
                <w:color w:val="1F497D" w:themeColor="text2"/>
                <w:sz w:val="24"/>
                <w:szCs w:val="24"/>
              </w:rPr>
              <w:t>problem/cause</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78CB0BBC" w14:textId="25A59B9C" w:rsidR="00554DD8" w:rsidRPr="00D134C1" w:rsidRDefault="00554DD8" w:rsidP="007A6C80">
            <w:pPr>
              <w:spacing w:after="120"/>
              <w:rPr>
                <w:rFonts w:ascii="Arial" w:eastAsia="Arial" w:hAnsi="Arial" w:cs="Arial"/>
                <w:i/>
                <w:iCs/>
                <w:color w:val="1F497D" w:themeColor="text2"/>
                <w:sz w:val="24"/>
                <w:szCs w:val="24"/>
              </w:rPr>
            </w:pPr>
            <w:r w:rsidRPr="00D134C1">
              <w:rPr>
                <w:rFonts w:ascii="Arial" w:eastAsia="Arial" w:hAnsi="Arial" w:cs="Arial"/>
                <w:i/>
                <w:iCs/>
                <w:color w:val="1F497D" w:themeColor="text2"/>
                <w:sz w:val="24"/>
                <w:szCs w:val="24"/>
              </w:rPr>
              <w:t>•</w:t>
            </w:r>
            <w:r w:rsidRPr="00D134C1">
              <w:rPr>
                <w:rFonts w:ascii="Arial" w:eastAsia="Arial" w:hAnsi="Arial" w:cs="Arial"/>
                <w:i/>
                <w:iCs/>
                <w:color w:val="1F497D" w:themeColor="text2"/>
                <w:sz w:val="24"/>
                <w:szCs w:val="24"/>
              </w:rPr>
              <w:tab/>
            </w:r>
            <w:r w:rsidR="00A83652" w:rsidRPr="00A83652">
              <w:rPr>
                <w:rFonts w:ascii="Arial" w:eastAsia="Arial" w:hAnsi="Arial" w:cs="Arial"/>
                <w:i/>
                <w:iCs/>
                <w:color w:val="1F497D" w:themeColor="text2"/>
                <w:sz w:val="24"/>
                <w:szCs w:val="24"/>
              </w:rPr>
              <w:t>Stagnation.</w:t>
            </w:r>
          </w:p>
        </w:tc>
      </w:tr>
      <w:tr w:rsidR="00554DD8" w:rsidRPr="00512014" w14:paraId="437C93BF"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09833F1A" w14:textId="1FEA2FEA"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sidRPr="00903E36">
              <w:rPr>
                <w:rFonts w:ascii="Arial" w:hAnsi="Arial" w:cs="Arial"/>
                <w:b/>
                <w:bCs/>
                <w:color w:val="1F497D" w:themeColor="text2"/>
                <w:sz w:val="24"/>
                <w:szCs w:val="24"/>
              </w:rPr>
              <w:t>second</w:t>
            </w:r>
            <w:r w:rsidRPr="00284FDB">
              <w:rPr>
                <w:rFonts w:ascii="Arial" w:hAnsi="Arial" w:cs="Arial"/>
                <w:color w:val="1F497D" w:themeColor="text2"/>
                <w:sz w:val="24"/>
                <w:szCs w:val="24"/>
              </w:rPr>
              <w:t xml:space="preserve"> </w:t>
            </w:r>
            <w:r w:rsidR="00F27586">
              <w:rPr>
                <w:rFonts w:ascii="Arial" w:hAnsi="Arial" w:cs="Arial"/>
                <w:color w:val="1F497D" w:themeColor="text2"/>
                <w:sz w:val="24"/>
                <w:szCs w:val="24"/>
              </w:rPr>
              <w:t>problem/cause</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B186F90" w14:textId="318BA00D" w:rsidR="00554DD8" w:rsidRPr="006A2AA1" w:rsidRDefault="00554DD8" w:rsidP="007A6C80">
            <w:pPr>
              <w:spacing w:after="120"/>
              <w:rPr>
                <w:rFonts w:ascii="Arial" w:eastAsia="Arial" w:hAnsi="Arial" w:cs="Arial"/>
                <w:i/>
                <w:iCs/>
                <w:color w:val="1F497D" w:themeColor="text2"/>
                <w:sz w:val="24"/>
                <w:szCs w:val="24"/>
              </w:rPr>
            </w:pPr>
            <w:r w:rsidRPr="006A2AA1">
              <w:rPr>
                <w:rFonts w:ascii="Arial" w:eastAsia="Arial" w:hAnsi="Arial" w:cs="Arial"/>
                <w:i/>
                <w:iCs/>
                <w:color w:val="1F497D" w:themeColor="text2"/>
                <w:sz w:val="24"/>
                <w:szCs w:val="24"/>
              </w:rPr>
              <w:t>•</w:t>
            </w:r>
            <w:r w:rsidRPr="006A2AA1">
              <w:rPr>
                <w:rFonts w:ascii="Arial" w:eastAsia="Arial" w:hAnsi="Arial" w:cs="Arial"/>
                <w:i/>
                <w:iCs/>
                <w:color w:val="1F497D" w:themeColor="text2"/>
                <w:sz w:val="24"/>
                <w:szCs w:val="24"/>
              </w:rPr>
              <w:tab/>
            </w:r>
            <w:r w:rsidR="009F023A" w:rsidRPr="009F023A">
              <w:rPr>
                <w:rFonts w:ascii="Arial" w:eastAsia="Arial" w:hAnsi="Arial" w:cs="Arial"/>
                <w:i/>
                <w:iCs/>
                <w:color w:val="1F497D" w:themeColor="text2"/>
                <w:sz w:val="24"/>
                <w:szCs w:val="24"/>
              </w:rPr>
              <w:t>Constantly unhappy / no way out of the situation.</w:t>
            </w:r>
          </w:p>
        </w:tc>
      </w:tr>
      <w:tr w:rsidR="00554DD8" w:rsidRPr="00512014" w14:paraId="57029E7C"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1D3CD537" w14:textId="48AD4A1C"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Example of </w:t>
            </w:r>
            <w:r w:rsidRPr="00903E36">
              <w:rPr>
                <w:rFonts w:ascii="Arial" w:hAnsi="Arial" w:cs="Arial"/>
                <w:b/>
                <w:bCs/>
                <w:color w:val="1F497D" w:themeColor="text2"/>
                <w:sz w:val="24"/>
                <w:szCs w:val="24"/>
              </w:rPr>
              <w:t>second</w:t>
            </w:r>
            <w:r w:rsidRPr="00284FDB">
              <w:rPr>
                <w:rFonts w:ascii="Arial" w:hAnsi="Arial" w:cs="Arial"/>
                <w:color w:val="1F497D" w:themeColor="text2"/>
                <w:sz w:val="24"/>
                <w:szCs w:val="24"/>
              </w:rPr>
              <w:t xml:space="preserve"> </w:t>
            </w:r>
            <w:r w:rsidR="00F27586">
              <w:rPr>
                <w:rFonts w:ascii="Arial" w:hAnsi="Arial" w:cs="Arial"/>
                <w:color w:val="1F497D" w:themeColor="text2"/>
                <w:sz w:val="24"/>
                <w:szCs w:val="24"/>
              </w:rPr>
              <w:t>problem/cause</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41CC55C1" w14:textId="593E5249" w:rsidR="00554DD8" w:rsidRPr="006A2AA1" w:rsidRDefault="00554DD8" w:rsidP="007A6C80">
            <w:pPr>
              <w:spacing w:after="120"/>
              <w:rPr>
                <w:rFonts w:ascii="Arial" w:eastAsia="Arial" w:hAnsi="Arial" w:cs="Arial"/>
                <w:i/>
                <w:iCs/>
                <w:color w:val="1F497D" w:themeColor="text2"/>
                <w:sz w:val="24"/>
                <w:szCs w:val="24"/>
              </w:rPr>
            </w:pPr>
            <w:r w:rsidRPr="006326D8">
              <w:rPr>
                <w:rFonts w:ascii="Arial" w:eastAsia="Arial" w:hAnsi="Arial" w:cs="Arial"/>
                <w:i/>
                <w:iCs/>
                <w:color w:val="1F497D" w:themeColor="text2"/>
                <w:sz w:val="24"/>
                <w:szCs w:val="24"/>
              </w:rPr>
              <w:t>•</w:t>
            </w:r>
            <w:r w:rsidRPr="006326D8">
              <w:rPr>
                <w:rFonts w:ascii="Arial" w:eastAsia="Arial" w:hAnsi="Arial" w:cs="Arial"/>
                <w:i/>
                <w:iCs/>
                <w:color w:val="1F497D" w:themeColor="text2"/>
                <w:sz w:val="24"/>
                <w:szCs w:val="24"/>
              </w:rPr>
              <w:tab/>
            </w:r>
            <w:r w:rsidR="00F27586" w:rsidRPr="00F27586">
              <w:rPr>
                <w:rFonts w:ascii="Arial" w:eastAsia="Arial" w:hAnsi="Arial" w:cs="Arial"/>
                <w:i/>
                <w:iCs/>
                <w:color w:val="1F497D" w:themeColor="text2"/>
                <w:sz w:val="24"/>
                <w:szCs w:val="24"/>
              </w:rPr>
              <w:t>Staying in an unhappy job.</w:t>
            </w:r>
          </w:p>
        </w:tc>
      </w:tr>
      <w:tr w:rsidR="00554DD8" w:rsidRPr="007767EE" w14:paraId="432308CF"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1A86DEEE" w14:textId="77777777" w:rsidR="00554DD8" w:rsidRPr="007767EE" w:rsidRDefault="00554DD8" w:rsidP="007A6C80">
            <w:pPr>
              <w:spacing w:after="120"/>
              <w:rPr>
                <w:rFonts w:ascii="Arial" w:eastAsia="Arial" w:hAnsi="Arial" w:cs="Arial"/>
                <w:b/>
                <w:bCs/>
                <w:color w:val="1F497D" w:themeColor="text2"/>
                <w:sz w:val="24"/>
                <w:szCs w:val="24"/>
              </w:rPr>
            </w:pPr>
            <w:r>
              <w:rPr>
                <w:rFonts w:ascii="Arial" w:eastAsia="Arial" w:hAnsi="Arial" w:cs="Arial"/>
                <w:b/>
                <w:bCs/>
                <w:color w:val="1F497D" w:themeColor="text2"/>
                <w:sz w:val="24"/>
                <w:szCs w:val="24"/>
              </w:rPr>
              <w:t>MAIN BODY PARAGRAPH 2</w:t>
            </w:r>
          </w:p>
        </w:tc>
      </w:tr>
      <w:tr w:rsidR="00554DD8" w:rsidRPr="00512014" w14:paraId="56202C77"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3215B774" w14:textId="52A70385" w:rsidR="00554DD8" w:rsidRPr="00284FDB" w:rsidRDefault="00554DD8" w:rsidP="007A6C80">
            <w:pPr>
              <w:rPr>
                <w:rFonts w:ascii="Arial" w:eastAsia="Arial" w:hAnsi="Arial" w:cs="Arial"/>
                <w:color w:val="1F497D" w:themeColor="text2"/>
                <w:sz w:val="24"/>
                <w:szCs w:val="24"/>
              </w:rPr>
            </w:pPr>
            <w:r w:rsidRPr="00903E36">
              <w:rPr>
                <w:rFonts w:ascii="Arial" w:hAnsi="Arial" w:cs="Arial"/>
                <w:b/>
                <w:bCs/>
                <w:color w:val="1F497D" w:themeColor="text2"/>
                <w:sz w:val="24"/>
                <w:szCs w:val="24"/>
              </w:rPr>
              <w:t>First</w:t>
            </w:r>
            <w:r w:rsidRPr="00284FDB">
              <w:rPr>
                <w:rFonts w:ascii="Arial" w:hAnsi="Arial" w:cs="Arial"/>
                <w:color w:val="1F497D" w:themeColor="text2"/>
                <w:sz w:val="24"/>
                <w:szCs w:val="24"/>
              </w:rPr>
              <w:t xml:space="preserve"> </w:t>
            </w:r>
            <w:r w:rsidR="00F27586">
              <w:rPr>
                <w:rFonts w:ascii="Arial" w:hAnsi="Arial" w:cs="Arial"/>
                <w:color w:val="1F497D" w:themeColor="text2"/>
                <w:sz w:val="24"/>
                <w:szCs w:val="24"/>
              </w:rPr>
              <w:t>solu</w:t>
            </w:r>
            <w:r w:rsidR="00B508C4">
              <w:rPr>
                <w:rFonts w:ascii="Arial" w:hAnsi="Arial" w:cs="Arial"/>
                <w:color w:val="1F497D" w:themeColor="text2"/>
                <w:sz w:val="24"/>
                <w:szCs w:val="24"/>
              </w:rPr>
              <w:t>tion</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62BB735" w14:textId="03D69F66" w:rsidR="00554DD8" w:rsidRPr="006326D8" w:rsidRDefault="00E40CC5" w:rsidP="007A6C80">
            <w:pPr>
              <w:spacing w:after="120"/>
              <w:rPr>
                <w:rFonts w:ascii="Arial" w:eastAsia="Arial" w:hAnsi="Arial" w:cs="Arial"/>
                <w:i/>
                <w:iCs/>
                <w:color w:val="1F497D" w:themeColor="text2"/>
                <w:sz w:val="24"/>
                <w:szCs w:val="24"/>
              </w:rPr>
            </w:pPr>
            <w:r w:rsidRPr="00E40CC5">
              <w:rPr>
                <w:rFonts w:ascii="Arial" w:eastAsia="Arial" w:hAnsi="Arial" w:cs="Arial"/>
                <w:i/>
                <w:iCs/>
                <w:color w:val="1F497D" w:themeColor="text2"/>
                <w:sz w:val="24"/>
                <w:szCs w:val="24"/>
              </w:rPr>
              <w:t>•</w:t>
            </w:r>
            <w:r w:rsidRPr="00E40CC5">
              <w:rPr>
                <w:rFonts w:ascii="Arial" w:eastAsia="Arial" w:hAnsi="Arial" w:cs="Arial"/>
                <w:i/>
                <w:iCs/>
                <w:color w:val="1F497D" w:themeColor="text2"/>
                <w:sz w:val="24"/>
                <w:szCs w:val="24"/>
              </w:rPr>
              <w:tab/>
              <w:t>Reading self-help books.</w:t>
            </w:r>
          </w:p>
        </w:tc>
      </w:tr>
      <w:tr w:rsidR="00554DD8" w:rsidRPr="00512014" w14:paraId="396634B9"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2B56C49F" w14:textId="363335A8"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sidRPr="00903E36">
              <w:rPr>
                <w:rFonts w:ascii="Arial" w:hAnsi="Arial" w:cs="Arial"/>
                <w:b/>
                <w:bCs/>
                <w:color w:val="1F497D" w:themeColor="text2"/>
                <w:sz w:val="24"/>
                <w:szCs w:val="24"/>
              </w:rPr>
              <w:t>first</w:t>
            </w:r>
            <w:r w:rsidRPr="00284FDB">
              <w:rPr>
                <w:rFonts w:ascii="Arial" w:hAnsi="Arial" w:cs="Arial"/>
                <w:color w:val="1F497D" w:themeColor="text2"/>
                <w:sz w:val="24"/>
                <w:szCs w:val="24"/>
              </w:rPr>
              <w:t xml:space="preserve"> </w:t>
            </w:r>
            <w:r w:rsidR="00B508C4">
              <w:rPr>
                <w:rFonts w:ascii="Arial" w:hAnsi="Arial" w:cs="Arial"/>
                <w:color w:val="1F497D" w:themeColor="text2"/>
                <w:sz w:val="24"/>
                <w:szCs w:val="24"/>
              </w:rPr>
              <w:t>solution</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3AC1D71D" w14:textId="0984B048" w:rsidR="00554DD8" w:rsidRPr="006326D8" w:rsidRDefault="000030A1" w:rsidP="007A6C80">
            <w:pPr>
              <w:spacing w:after="120"/>
              <w:rPr>
                <w:rFonts w:ascii="Arial" w:eastAsia="Arial" w:hAnsi="Arial" w:cs="Arial"/>
                <w:i/>
                <w:iCs/>
                <w:color w:val="1F497D" w:themeColor="text2"/>
                <w:sz w:val="24"/>
                <w:szCs w:val="24"/>
              </w:rPr>
            </w:pPr>
            <w:r w:rsidRPr="000030A1">
              <w:rPr>
                <w:rFonts w:ascii="Arial" w:eastAsia="Arial" w:hAnsi="Arial" w:cs="Arial"/>
                <w:i/>
                <w:iCs/>
                <w:color w:val="1F497D" w:themeColor="text2"/>
                <w:sz w:val="24"/>
                <w:szCs w:val="24"/>
              </w:rPr>
              <w:t>•</w:t>
            </w:r>
            <w:r w:rsidRPr="000030A1">
              <w:rPr>
                <w:rFonts w:ascii="Arial" w:eastAsia="Arial" w:hAnsi="Arial" w:cs="Arial"/>
                <w:i/>
                <w:iCs/>
                <w:color w:val="1F497D" w:themeColor="text2"/>
                <w:sz w:val="24"/>
                <w:szCs w:val="24"/>
              </w:rPr>
              <w:tab/>
              <w:t>Encourage change through tips &amp; success stories</w:t>
            </w:r>
            <w:r>
              <w:rPr>
                <w:rFonts w:ascii="Arial" w:eastAsia="Arial" w:hAnsi="Arial" w:cs="Arial"/>
                <w:i/>
                <w:iCs/>
                <w:color w:val="1F497D" w:themeColor="text2"/>
                <w:sz w:val="24"/>
                <w:szCs w:val="24"/>
              </w:rPr>
              <w:t>.</w:t>
            </w:r>
          </w:p>
        </w:tc>
      </w:tr>
      <w:tr w:rsidR="00554DD8" w:rsidRPr="00512014" w14:paraId="6AACABC3"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ABF8F" w:themeFill="accent6" w:themeFillTint="99"/>
          </w:tcPr>
          <w:p w14:paraId="21017819" w14:textId="00A03112" w:rsidR="00554DD8" w:rsidRPr="00284FDB" w:rsidRDefault="00554DD8" w:rsidP="007A6C80">
            <w:pPr>
              <w:spacing w:after="120"/>
              <w:rPr>
                <w:rFonts w:ascii="Arial" w:eastAsia="Arial" w:hAnsi="Arial" w:cs="Arial"/>
                <w:color w:val="1F497D" w:themeColor="text2"/>
                <w:sz w:val="24"/>
                <w:szCs w:val="24"/>
              </w:rPr>
            </w:pPr>
            <w:r w:rsidRPr="00903E36">
              <w:rPr>
                <w:rFonts w:ascii="Arial" w:hAnsi="Arial" w:cs="Arial"/>
                <w:b/>
                <w:bCs/>
                <w:color w:val="1F497D" w:themeColor="text2"/>
                <w:sz w:val="24"/>
                <w:szCs w:val="24"/>
              </w:rPr>
              <w:t xml:space="preserve">Second </w:t>
            </w:r>
            <w:r w:rsidR="00B508C4">
              <w:rPr>
                <w:rFonts w:ascii="Arial" w:hAnsi="Arial" w:cs="Arial"/>
                <w:color w:val="1F497D" w:themeColor="text2"/>
                <w:sz w:val="24"/>
                <w:szCs w:val="24"/>
              </w:rPr>
              <w:t>solution</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50691738" w14:textId="78EF02A4" w:rsidR="00554DD8" w:rsidRPr="006326D8" w:rsidRDefault="00494449" w:rsidP="007A6C80">
            <w:pPr>
              <w:spacing w:after="120"/>
              <w:rPr>
                <w:rFonts w:ascii="Arial" w:eastAsia="Arial" w:hAnsi="Arial" w:cs="Arial"/>
                <w:i/>
                <w:iCs/>
                <w:color w:val="1F497D" w:themeColor="text2"/>
                <w:sz w:val="24"/>
                <w:szCs w:val="24"/>
              </w:rPr>
            </w:pPr>
            <w:r w:rsidRPr="00494449">
              <w:rPr>
                <w:rFonts w:ascii="Arial" w:eastAsia="Arial" w:hAnsi="Arial" w:cs="Arial"/>
                <w:i/>
                <w:iCs/>
                <w:color w:val="1F497D" w:themeColor="text2"/>
                <w:sz w:val="24"/>
                <w:szCs w:val="24"/>
              </w:rPr>
              <w:t>•</w:t>
            </w:r>
            <w:r w:rsidRPr="00494449">
              <w:rPr>
                <w:rFonts w:ascii="Arial" w:eastAsia="Arial" w:hAnsi="Arial" w:cs="Arial"/>
                <w:i/>
                <w:iCs/>
                <w:color w:val="1F497D" w:themeColor="text2"/>
                <w:sz w:val="24"/>
                <w:szCs w:val="24"/>
              </w:rPr>
              <w:tab/>
              <w:t>Reduce risks through practical steps.</w:t>
            </w:r>
          </w:p>
        </w:tc>
      </w:tr>
      <w:tr w:rsidR="00554DD8" w:rsidRPr="00512014" w14:paraId="6AE3A3E0"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7D4651AB" w14:textId="0BD39A13"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Explanation of </w:t>
            </w:r>
            <w:r w:rsidRPr="00903E36">
              <w:rPr>
                <w:rFonts w:ascii="Arial" w:hAnsi="Arial" w:cs="Arial"/>
                <w:b/>
                <w:bCs/>
                <w:color w:val="1F497D" w:themeColor="text2"/>
                <w:sz w:val="24"/>
                <w:szCs w:val="24"/>
              </w:rPr>
              <w:t>second</w:t>
            </w:r>
            <w:r w:rsidRPr="00284FDB">
              <w:rPr>
                <w:rFonts w:ascii="Arial" w:hAnsi="Arial" w:cs="Arial"/>
                <w:color w:val="1F497D" w:themeColor="text2"/>
                <w:sz w:val="24"/>
                <w:szCs w:val="24"/>
              </w:rPr>
              <w:t xml:space="preserve"> </w:t>
            </w:r>
            <w:r w:rsidR="00B508C4">
              <w:rPr>
                <w:rFonts w:ascii="Arial" w:hAnsi="Arial" w:cs="Arial"/>
                <w:color w:val="1F497D" w:themeColor="text2"/>
                <w:sz w:val="24"/>
                <w:szCs w:val="24"/>
              </w:rPr>
              <w:t>solution</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0DB81AAA" w14:textId="4B39E77B" w:rsidR="00554DD8" w:rsidRPr="006326D8" w:rsidRDefault="00250F01" w:rsidP="007A6C80">
            <w:pPr>
              <w:spacing w:after="120"/>
              <w:rPr>
                <w:rFonts w:ascii="Arial" w:eastAsia="Arial" w:hAnsi="Arial" w:cs="Arial"/>
                <w:i/>
                <w:iCs/>
                <w:color w:val="1F497D" w:themeColor="text2"/>
                <w:sz w:val="24"/>
                <w:szCs w:val="24"/>
              </w:rPr>
            </w:pPr>
            <w:r w:rsidRPr="00250F01">
              <w:rPr>
                <w:rFonts w:ascii="Arial" w:eastAsia="Arial" w:hAnsi="Arial" w:cs="Arial"/>
                <w:i/>
                <w:iCs/>
                <w:color w:val="1F497D" w:themeColor="text2"/>
                <w:sz w:val="24"/>
                <w:szCs w:val="24"/>
              </w:rPr>
              <w:t>•</w:t>
            </w:r>
            <w:r w:rsidRPr="00250F01">
              <w:rPr>
                <w:rFonts w:ascii="Arial" w:eastAsia="Arial" w:hAnsi="Arial" w:cs="Arial"/>
                <w:i/>
                <w:iCs/>
                <w:color w:val="1F497D" w:themeColor="text2"/>
                <w:sz w:val="24"/>
                <w:szCs w:val="24"/>
              </w:rPr>
              <w:tab/>
              <w:t>Through knowledge, people are better prepared.</w:t>
            </w:r>
          </w:p>
        </w:tc>
      </w:tr>
      <w:tr w:rsidR="00554DD8" w:rsidRPr="00512014" w14:paraId="1BF5A459" w14:textId="77777777" w:rsidTr="00F27586">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A12CA74" w14:textId="73B74953" w:rsidR="00554DD8" w:rsidRPr="00284FDB" w:rsidRDefault="00554DD8" w:rsidP="007A6C80">
            <w:pPr>
              <w:spacing w:after="120"/>
              <w:rPr>
                <w:rFonts w:ascii="Arial" w:eastAsia="Arial" w:hAnsi="Arial" w:cs="Arial"/>
                <w:color w:val="1F497D" w:themeColor="text2"/>
                <w:sz w:val="24"/>
                <w:szCs w:val="24"/>
              </w:rPr>
            </w:pPr>
            <w:r w:rsidRPr="00284FDB">
              <w:rPr>
                <w:rFonts w:ascii="Arial" w:hAnsi="Arial" w:cs="Arial"/>
                <w:color w:val="1F497D" w:themeColor="text2"/>
                <w:sz w:val="24"/>
                <w:szCs w:val="24"/>
              </w:rPr>
              <w:t xml:space="preserve">Example of </w:t>
            </w:r>
            <w:r w:rsidRPr="00903E36">
              <w:rPr>
                <w:rFonts w:ascii="Arial" w:hAnsi="Arial" w:cs="Arial"/>
                <w:b/>
                <w:bCs/>
                <w:color w:val="1F497D" w:themeColor="text2"/>
                <w:sz w:val="24"/>
                <w:szCs w:val="24"/>
              </w:rPr>
              <w:t>second</w:t>
            </w:r>
            <w:r w:rsidRPr="00284FDB">
              <w:rPr>
                <w:rFonts w:ascii="Arial" w:hAnsi="Arial" w:cs="Arial"/>
                <w:color w:val="1F497D" w:themeColor="text2"/>
                <w:sz w:val="24"/>
                <w:szCs w:val="24"/>
              </w:rPr>
              <w:t xml:space="preserve"> </w:t>
            </w:r>
            <w:r w:rsidR="001D27C9">
              <w:rPr>
                <w:rFonts w:ascii="Arial" w:hAnsi="Arial" w:cs="Arial"/>
                <w:color w:val="1F497D" w:themeColor="text2"/>
                <w:sz w:val="24"/>
                <w:szCs w:val="24"/>
              </w:rPr>
              <w:t>solution</w:t>
            </w:r>
            <w:r w:rsidRPr="00284FDB">
              <w:rPr>
                <w:rFonts w:ascii="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7DED8433" w14:textId="5D099115" w:rsidR="00554DD8" w:rsidRPr="006326D8" w:rsidRDefault="00D91123" w:rsidP="007A6C80">
            <w:pPr>
              <w:spacing w:after="120"/>
              <w:rPr>
                <w:rFonts w:ascii="Arial" w:eastAsia="Arial" w:hAnsi="Arial" w:cs="Arial"/>
                <w:i/>
                <w:iCs/>
                <w:color w:val="1F497D" w:themeColor="text2"/>
                <w:sz w:val="24"/>
                <w:szCs w:val="24"/>
              </w:rPr>
            </w:pPr>
            <w:r w:rsidRPr="00D91123">
              <w:rPr>
                <w:rFonts w:ascii="Arial" w:eastAsia="Arial" w:hAnsi="Arial" w:cs="Arial"/>
                <w:i/>
                <w:iCs/>
                <w:color w:val="1F497D" w:themeColor="text2"/>
                <w:sz w:val="24"/>
                <w:szCs w:val="24"/>
              </w:rPr>
              <w:t>•</w:t>
            </w:r>
            <w:r w:rsidRPr="00D91123">
              <w:rPr>
                <w:rFonts w:ascii="Arial" w:eastAsia="Arial" w:hAnsi="Arial" w:cs="Arial"/>
                <w:i/>
                <w:iCs/>
                <w:color w:val="1F497D" w:themeColor="text2"/>
                <w:sz w:val="24"/>
                <w:szCs w:val="24"/>
              </w:rPr>
              <w:tab/>
              <w:t xml:space="preserve">Before job interview, search for information about </w:t>
            </w:r>
            <w:r>
              <w:rPr>
                <w:rFonts w:ascii="Arial" w:eastAsia="Arial" w:hAnsi="Arial" w:cs="Arial"/>
                <w:i/>
                <w:iCs/>
                <w:color w:val="1F497D" w:themeColor="text2"/>
                <w:sz w:val="24"/>
                <w:szCs w:val="24"/>
              </w:rPr>
              <w:tab/>
            </w:r>
            <w:r w:rsidRPr="00D91123">
              <w:rPr>
                <w:rFonts w:ascii="Arial" w:eastAsia="Arial" w:hAnsi="Arial" w:cs="Arial"/>
                <w:i/>
                <w:iCs/>
                <w:color w:val="1F497D" w:themeColor="text2"/>
                <w:sz w:val="24"/>
                <w:szCs w:val="24"/>
              </w:rPr>
              <w:t>what company wants.</w:t>
            </w:r>
          </w:p>
        </w:tc>
      </w:tr>
      <w:tr w:rsidR="00554DD8" w:rsidRPr="007767EE" w14:paraId="7A98637D" w14:textId="77777777" w:rsidTr="002B7654">
        <w:tc>
          <w:tcPr>
            <w:tcW w:w="9360" w:type="dxa"/>
            <w:gridSpan w:val="2"/>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9AE9BB6" w14:textId="77777777" w:rsidR="00554DD8" w:rsidRPr="007767EE" w:rsidRDefault="00554DD8" w:rsidP="007A6C80">
            <w:pPr>
              <w:spacing w:after="120"/>
              <w:rPr>
                <w:rFonts w:ascii="Arial" w:eastAsia="Arial" w:hAnsi="Arial" w:cs="Arial"/>
                <w:b/>
                <w:bCs/>
                <w:color w:val="1F497D" w:themeColor="text2"/>
                <w:sz w:val="24"/>
                <w:szCs w:val="24"/>
              </w:rPr>
            </w:pPr>
            <w:r>
              <w:rPr>
                <w:rFonts w:ascii="Arial" w:eastAsia="Arial" w:hAnsi="Arial" w:cs="Arial"/>
                <w:b/>
                <w:bCs/>
                <w:color w:val="1F497D" w:themeColor="text2"/>
                <w:sz w:val="24"/>
                <w:szCs w:val="24"/>
              </w:rPr>
              <w:t>CONCLUSION</w:t>
            </w:r>
          </w:p>
        </w:tc>
      </w:tr>
      <w:tr w:rsidR="00554DD8" w:rsidRPr="00512014" w14:paraId="54B12A27" w14:textId="77777777" w:rsidTr="00F27586">
        <w:trPr>
          <w:trHeight w:val="533"/>
        </w:trPr>
        <w:tc>
          <w:tcPr>
            <w:tcW w:w="2684"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shd w:val="clear" w:color="auto" w:fill="FDE9D9" w:themeFill="accent6" w:themeFillTint="33"/>
          </w:tcPr>
          <w:p w14:paraId="39A22C75" w14:textId="6E805165" w:rsidR="00F35BD2" w:rsidRDefault="00554DD8" w:rsidP="00F35BD2">
            <w:pPr>
              <w:rPr>
                <w:rFonts w:ascii="Arial" w:eastAsia="Arial" w:hAnsi="Arial" w:cs="Arial"/>
                <w:color w:val="1F497D" w:themeColor="text2"/>
                <w:sz w:val="24"/>
                <w:szCs w:val="24"/>
              </w:rPr>
            </w:pPr>
            <w:r w:rsidRPr="0083073B">
              <w:rPr>
                <w:rFonts w:ascii="Arial" w:eastAsia="Arial" w:hAnsi="Arial" w:cs="Arial"/>
                <w:color w:val="1F497D" w:themeColor="text2"/>
                <w:sz w:val="24"/>
                <w:szCs w:val="24"/>
              </w:rPr>
              <w:t>Summarise</w:t>
            </w:r>
          </w:p>
          <w:p w14:paraId="432DB276" w14:textId="37FCA908" w:rsidR="00554DD8" w:rsidRPr="00A13B15" w:rsidRDefault="00554DD8" w:rsidP="001D27C9">
            <w:pPr>
              <w:rPr>
                <w:rFonts w:ascii="Arial" w:eastAsia="Arial" w:hAnsi="Arial" w:cs="Arial"/>
                <w:color w:val="1F497D" w:themeColor="text2"/>
                <w:sz w:val="24"/>
                <w:szCs w:val="24"/>
              </w:rPr>
            </w:pPr>
            <w:r w:rsidRPr="0083073B">
              <w:rPr>
                <w:rFonts w:ascii="Arial" w:eastAsia="Arial" w:hAnsi="Arial" w:cs="Arial"/>
                <w:b/>
                <w:bCs/>
                <w:color w:val="1F497D" w:themeColor="text2"/>
                <w:sz w:val="24"/>
                <w:szCs w:val="24"/>
              </w:rPr>
              <w:t>2</w:t>
            </w:r>
            <w:r w:rsidRPr="0083073B">
              <w:rPr>
                <w:rFonts w:ascii="Arial" w:eastAsia="Arial" w:hAnsi="Arial" w:cs="Arial"/>
                <w:color w:val="1F497D" w:themeColor="text2"/>
                <w:sz w:val="24"/>
                <w:szCs w:val="24"/>
              </w:rPr>
              <w:t xml:space="preserve"> </w:t>
            </w:r>
            <w:r w:rsidR="001D27C9">
              <w:rPr>
                <w:rFonts w:ascii="Arial" w:eastAsia="Arial" w:hAnsi="Arial" w:cs="Arial"/>
                <w:color w:val="1F497D" w:themeColor="text2"/>
                <w:sz w:val="24"/>
                <w:szCs w:val="24"/>
              </w:rPr>
              <w:t>problems/causes</w:t>
            </w:r>
            <w:r w:rsidRPr="0083073B">
              <w:rPr>
                <w:rFonts w:ascii="Arial" w:eastAsia="Arial" w:hAnsi="Arial" w:cs="Arial"/>
                <w:color w:val="1F497D" w:themeColor="text2"/>
                <w:sz w:val="24"/>
                <w:szCs w:val="24"/>
              </w:rPr>
              <w:t xml:space="preserve"> and </w:t>
            </w:r>
            <w:r w:rsidRPr="0083073B">
              <w:rPr>
                <w:rFonts w:ascii="Arial" w:eastAsia="Arial" w:hAnsi="Arial" w:cs="Arial"/>
                <w:b/>
                <w:bCs/>
                <w:color w:val="1F497D" w:themeColor="text2"/>
                <w:sz w:val="24"/>
                <w:szCs w:val="24"/>
              </w:rPr>
              <w:t>2</w:t>
            </w:r>
            <w:r w:rsidRPr="0083073B">
              <w:rPr>
                <w:rFonts w:ascii="Arial" w:eastAsia="Arial" w:hAnsi="Arial" w:cs="Arial"/>
                <w:color w:val="1F497D" w:themeColor="text2"/>
                <w:sz w:val="24"/>
                <w:szCs w:val="24"/>
              </w:rPr>
              <w:t xml:space="preserve"> </w:t>
            </w:r>
            <w:r w:rsidR="001D27C9">
              <w:rPr>
                <w:rFonts w:ascii="Arial" w:eastAsia="Arial" w:hAnsi="Arial" w:cs="Arial"/>
                <w:color w:val="1F497D" w:themeColor="text2"/>
                <w:sz w:val="24"/>
                <w:szCs w:val="24"/>
              </w:rPr>
              <w:t>solutions</w:t>
            </w:r>
            <w:r w:rsidRPr="0083073B">
              <w:rPr>
                <w:rFonts w:ascii="Arial" w:eastAsia="Arial" w:hAnsi="Arial" w:cs="Arial"/>
                <w:color w:val="1F497D" w:themeColor="text2"/>
                <w:sz w:val="24"/>
                <w:szCs w:val="24"/>
              </w:rPr>
              <w:t>:</w:t>
            </w:r>
          </w:p>
        </w:tc>
        <w:tc>
          <w:tcPr>
            <w:tcW w:w="6676" w:type="dxa"/>
            <w:tcBorders>
              <w:top w:val="single" w:sz="8" w:space="0" w:color="E36C0A" w:themeColor="accent6" w:themeShade="BF"/>
              <w:left w:val="single" w:sz="8" w:space="0" w:color="E36C0A" w:themeColor="accent6" w:themeShade="BF"/>
              <w:bottom w:val="single" w:sz="8" w:space="0" w:color="E36C0A" w:themeColor="accent6" w:themeShade="BF"/>
              <w:right w:val="single" w:sz="8" w:space="0" w:color="E36C0A" w:themeColor="accent6" w:themeShade="BF"/>
            </w:tcBorders>
          </w:tcPr>
          <w:p w14:paraId="492CBF3C" w14:textId="4D5EFE2B" w:rsidR="00554DD8" w:rsidRPr="00512014" w:rsidRDefault="00554DD8" w:rsidP="007A6C80">
            <w:pPr>
              <w:spacing w:after="120"/>
              <w:rPr>
                <w:rFonts w:ascii="Arial" w:eastAsia="Arial" w:hAnsi="Arial" w:cs="Arial"/>
                <w:sz w:val="24"/>
                <w:szCs w:val="24"/>
              </w:rPr>
            </w:pPr>
            <w:r w:rsidRPr="00E747CA">
              <w:rPr>
                <w:rFonts w:ascii="Arial" w:eastAsia="Arial" w:hAnsi="Arial" w:cs="Arial"/>
                <w:sz w:val="24"/>
                <w:szCs w:val="24"/>
              </w:rPr>
              <w:t>•</w:t>
            </w:r>
            <w:r w:rsidR="00DF5589">
              <w:rPr>
                <w:rFonts w:ascii="Arial" w:eastAsia="Arial" w:hAnsi="Arial" w:cs="Arial"/>
                <w:sz w:val="24"/>
                <w:szCs w:val="24"/>
              </w:rPr>
              <w:tab/>
            </w:r>
            <w:r w:rsidR="00DF5589" w:rsidRPr="00DF5589">
              <w:rPr>
                <w:rFonts w:ascii="Arial" w:eastAsia="Arial" w:hAnsi="Arial" w:cs="Arial"/>
                <w:i/>
                <w:iCs/>
                <w:color w:val="1F497D" w:themeColor="text2"/>
                <w:sz w:val="24"/>
                <w:szCs w:val="24"/>
              </w:rPr>
              <w:t xml:space="preserve">Problems of resisting change = missed opportunities </w:t>
            </w:r>
            <w:r w:rsidR="00C52BD3">
              <w:rPr>
                <w:rFonts w:ascii="Arial" w:eastAsia="Arial" w:hAnsi="Arial" w:cs="Arial"/>
                <w:i/>
                <w:iCs/>
                <w:color w:val="1F497D" w:themeColor="text2"/>
                <w:sz w:val="24"/>
                <w:szCs w:val="24"/>
              </w:rPr>
              <w:tab/>
            </w:r>
            <w:r w:rsidR="00DF5589" w:rsidRPr="00DF5589">
              <w:rPr>
                <w:rFonts w:ascii="Arial" w:eastAsia="Arial" w:hAnsi="Arial" w:cs="Arial"/>
                <w:i/>
                <w:iCs/>
                <w:color w:val="1F497D" w:themeColor="text2"/>
                <w:sz w:val="24"/>
                <w:szCs w:val="24"/>
              </w:rPr>
              <w:t xml:space="preserve">&amp; stagnation / Solutions are self-help resources &amp; </w:t>
            </w:r>
            <w:r w:rsidR="00C52BD3">
              <w:rPr>
                <w:rFonts w:ascii="Arial" w:eastAsia="Arial" w:hAnsi="Arial" w:cs="Arial"/>
                <w:i/>
                <w:iCs/>
                <w:color w:val="1F497D" w:themeColor="text2"/>
                <w:sz w:val="24"/>
                <w:szCs w:val="24"/>
              </w:rPr>
              <w:tab/>
            </w:r>
            <w:r w:rsidR="00DF5589" w:rsidRPr="00DF5589">
              <w:rPr>
                <w:rFonts w:ascii="Arial" w:eastAsia="Arial" w:hAnsi="Arial" w:cs="Arial"/>
                <w:i/>
                <w:iCs/>
                <w:color w:val="1F497D" w:themeColor="text2"/>
                <w:sz w:val="24"/>
                <w:szCs w:val="24"/>
              </w:rPr>
              <w:t>practical steps to reduce risks.</w:t>
            </w:r>
          </w:p>
        </w:tc>
      </w:tr>
    </w:tbl>
    <w:p w14:paraId="0E5030B2" w14:textId="4988C4A1" w:rsidR="0015537D" w:rsidRDefault="0015537D" w:rsidP="002C0388">
      <w:pPr>
        <w:rPr>
          <w:rFonts w:ascii="Arial" w:eastAsia="Arial" w:hAnsi="Arial" w:cs="Arial"/>
          <w:sz w:val="24"/>
          <w:szCs w:val="24"/>
        </w:rPr>
      </w:pPr>
    </w:p>
    <w:p w14:paraId="1EEC336D" w14:textId="77777777" w:rsidR="0068283E" w:rsidRDefault="0068283E" w:rsidP="002C0388">
      <w:pPr>
        <w:rPr>
          <w:rFonts w:ascii="Arial" w:eastAsia="Arial" w:hAnsi="Arial" w:cs="Arial"/>
          <w:sz w:val="24"/>
          <w:szCs w:val="24"/>
        </w:rPr>
      </w:pPr>
    </w:p>
    <w:tbl>
      <w:tblPr>
        <w:tblStyle w:val="TableGrid"/>
        <w:tblW w:w="9360" w:type="dxa"/>
        <w:tblBorders>
          <w:top w:val="single" w:sz="12" w:space="0" w:color="E36C0A" w:themeColor="accent6" w:themeShade="BF"/>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9360"/>
      </w:tblGrid>
      <w:tr w:rsidR="00B832B7" w:rsidRPr="0012439B" w14:paraId="69BE2B6B" w14:textId="77777777" w:rsidTr="00576F75">
        <w:tc>
          <w:tcPr>
            <w:tcW w:w="9360" w:type="dxa"/>
          </w:tcPr>
          <w:p w14:paraId="3A08FE03" w14:textId="7E4EBD51" w:rsidR="00B832B7" w:rsidRPr="00576F75" w:rsidRDefault="00061D79" w:rsidP="00061D79">
            <w:pPr>
              <w:spacing w:before="240"/>
              <w:rPr>
                <w:rFonts w:ascii="Arial" w:eastAsia="Arial" w:hAnsi="Arial" w:cs="Arial"/>
                <w:b/>
                <w:bCs/>
                <w:color w:val="E36C0A" w:themeColor="accent6" w:themeShade="BF"/>
                <w:sz w:val="24"/>
                <w:szCs w:val="24"/>
                <w:u w:val="single"/>
              </w:rPr>
            </w:pPr>
            <w:r w:rsidRPr="00576F75">
              <w:rPr>
                <w:rFonts w:ascii="Arial" w:eastAsia="Arial" w:hAnsi="Arial" w:cs="Arial"/>
                <w:b/>
                <w:bCs/>
                <w:color w:val="E36C0A" w:themeColor="accent6" w:themeShade="BF"/>
                <w:sz w:val="24"/>
                <w:szCs w:val="24"/>
                <w:u w:val="single"/>
              </w:rPr>
              <w:lastRenderedPageBreak/>
              <w:t>Sample answer</w:t>
            </w:r>
          </w:p>
          <w:p w14:paraId="2DC1C3A3" w14:textId="77777777" w:rsidR="00061D79" w:rsidRPr="0012439B" w:rsidRDefault="00061D79" w:rsidP="00061D79">
            <w:pPr>
              <w:rPr>
                <w:rFonts w:ascii="Arial" w:eastAsia="Arial" w:hAnsi="Arial" w:cs="Arial"/>
                <w:b/>
                <w:bCs/>
                <w:color w:val="F79646" w:themeColor="accent6"/>
                <w:sz w:val="24"/>
                <w:szCs w:val="24"/>
                <w:u w:val="single"/>
              </w:rPr>
            </w:pPr>
          </w:p>
          <w:p w14:paraId="0E9E1DC7" w14:textId="77777777" w:rsidR="00D023FC" w:rsidRPr="00D023FC" w:rsidRDefault="00D023FC" w:rsidP="00730B0B">
            <w:pPr>
              <w:spacing w:line="276" w:lineRule="auto"/>
              <w:rPr>
                <w:rFonts w:ascii="Arial" w:eastAsia="Arial" w:hAnsi="Arial" w:cs="Arial"/>
                <w:color w:val="2B4C77"/>
                <w:sz w:val="24"/>
                <w:szCs w:val="24"/>
              </w:rPr>
            </w:pPr>
            <w:r w:rsidRPr="00D023FC">
              <w:rPr>
                <w:rFonts w:ascii="Arial" w:eastAsia="Arial" w:hAnsi="Arial" w:cs="Arial"/>
                <w:color w:val="2B4C77"/>
                <w:sz w:val="24"/>
                <w:szCs w:val="24"/>
              </w:rPr>
              <w:t>It is a fact of life that people do not like change. The main problems this causes are missed opportunities and stagnation. The most viable solutions are using self-help resources to develop a more optimistic attitude and taking practical steps to reduce risks.</w:t>
            </w:r>
          </w:p>
          <w:p w14:paraId="62E9180F" w14:textId="77777777" w:rsidR="00D023FC" w:rsidRPr="00D023FC" w:rsidRDefault="00D023FC" w:rsidP="00730B0B">
            <w:pPr>
              <w:spacing w:line="276" w:lineRule="auto"/>
              <w:rPr>
                <w:rFonts w:ascii="Arial" w:eastAsia="Arial" w:hAnsi="Arial" w:cs="Arial"/>
                <w:color w:val="2B4C77"/>
                <w:sz w:val="24"/>
                <w:szCs w:val="24"/>
              </w:rPr>
            </w:pPr>
          </w:p>
          <w:p w14:paraId="234CDD34" w14:textId="77777777" w:rsidR="00D023FC" w:rsidRPr="00D023FC" w:rsidRDefault="00D023FC" w:rsidP="00730B0B">
            <w:pPr>
              <w:spacing w:line="276" w:lineRule="auto"/>
              <w:rPr>
                <w:rFonts w:ascii="Arial" w:eastAsia="Arial" w:hAnsi="Arial" w:cs="Arial"/>
                <w:color w:val="2B4C77"/>
                <w:sz w:val="24"/>
                <w:szCs w:val="24"/>
              </w:rPr>
            </w:pPr>
            <w:r w:rsidRPr="00D023FC">
              <w:rPr>
                <w:rFonts w:ascii="Arial" w:eastAsia="Arial" w:hAnsi="Arial" w:cs="Arial"/>
                <w:color w:val="2B4C77"/>
                <w:sz w:val="24"/>
                <w:szCs w:val="24"/>
              </w:rPr>
              <w:t xml:space="preserve">People who resist change often miss out on opportunities. When someone stays in a job or </w:t>
            </w:r>
            <w:proofErr w:type="gramStart"/>
            <w:r w:rsidRPr="00D023FC">
              <w:rPr>
                <w:rFonts w:ascii="Arial" w:eastAsia="Arial" w:hAnsi="Arial" w:cs="Arial"/>
                <w:color w:val="2B4C77"/>
                <w:sz w:val="24"/>
                <w:szCs w:val="24"/>
              </w:rPr>
              <w:t>relationship</w:t>
            </w:r>
            <w:proofErr w:type="gramEnd"/>
            <w:r w:rsidRPr="00D023FC">
              <w:rPr>
                <w:rFonts w:ascii="Arial" w:eastAsia="Arial" w:hAnsi="Arial" w:cs="Arial"/>
                <w:color w:val="2B4C77"/>
                <w:sz w:val="24"/>
                <w:szCs w:val="24"/>
              </w:rPr>
              <w:t xml:space="preserve"> they are unhappy with because they fear change, they deny themselves the chance to find a situation which will better fit their dreams and goals. Additionally, many people end up stagnating. They tolerate their lives, even though they are not </w:t>
            </w:r>
            <w:proofErr w:type="gramStart"/>
            <w:r w:rsidRPr="00D023FC">
              <w:rPr>
                <w:rFonts w:ascii="Arial" w:eastAsia="Arial" w:hAnsi="Arial" w:cs="Arial"/>
                <w:color w:val="2B4C77"/>
                <w:sz w:val="24"/>
                <w:szCs w:val="24"/>
              </w:rPr>
              <w:t>really happy</w:t>
            </w:r>
            <w:proofErr w:type="gramEnd"/>
            <w:r w:rsidRPr="00D023FC">
              <w:rPr>
                <w:rFonts w:ascii="Arial" w:eastAsia="Arial" w:hAnsi="Arial" w:cs="Arial"/>
                <w:color w:val="2B4C77"/>
                <w:sz w:val="24"/>
                <w:szCs w:val="24"/>
              </w:rPr>
              <w:t>, and find themselves in a rut because they are afraid of the risks that change brings. For instance, countless people who continue to work in unsatisfying jobs do so because they fear the uncertainties that accompany finding a new job.</w:t>
            </w:r>
          </w:p>
          <w:p w14:paraId="56CEE0FE" w14:textId="77777777" w:rsidR="00D023FC" w:rsidRPr="00D023FC" w:rsidRDefault="00D023FC" w:rsidP="00730B0B">
            <w:pPr>
              <w:spacing w:line="276" w:lineRule="auto"/>
              <w:rPr>
                <w:rFonts w:ascii="Arial" w:eastAsia="Arial" w:hAnsi="Arial" w:cs="Arial"/>
                <w:color w:val="2B4C77"/>
                <w:sz w:val="24"/>
                <w:szCs w:val="24"/>
              </w:rPr>
            </w:pPr>
          </w:p>
          <w:p w14:paraId="599A4697" w14:textId="77777777" w:rsidR="00D023FC" w:rsidRPr="00D023FC" w:rsidRDefault="00D023FC" w:rsidP="00730B0B">
            <w:pPr>
              <w:spacing w:line="276" w:lineRule="auto"/>
              <w:rPr>
                <w:rFonts w:ascii="Arial" w:eastAsia="Arial" w:hAnsi="Arial" w:cs="Arial"/>
                <w:color w:val="2B4C77"/>
                <w:sz w:val="24"/>
                <w:szCs w:val="24"/>
              </w:rPr>
            </w:pPr>
            <w:r w:rsidRPr="00D023FC">
              <w:rPr>
                <w:rFonts w:ascii="Arial" w:eastAsia="Arial" w:hAnsi="Arial" w:cs="Arial"/>
                <w:color w:val="2B4C77"/>
                <w:sz w:val="24"/>
                <w:szCs w:val="24"/>
              </w:rPr>
              <w:t>One way for people to overcome this difficulty is by reading self-help literature to develop a positive mindset. These books usually contain practical tips and success stories, both of which encourage people to see that change can be extremely positive. Another solution is for people to identify practical steps they can take to reduce the risks associated with change. If people educate themselves about what to expect in new situations, they will be better prepared and there will be less risk of failure. For example, many people have been able to face their fears and apply for a new job by researching what their prospective employer requires and how to succeed in job interviews.</w:t>
            </w:r>
          </w:p>
          <w:p w14:paraId="0E92F24A" w14:textId="77777777" w:rsidR="00D023FC" w:rsidRPr="00D023FC" w:rsidRDefault="00D023FC" w:rsidP="00730B0B">
            <w:pPr>
              <w:spacing w:line="276" w:lineRule="auto"/>
              <w:rPr>
                <w:rFonts w:ascii="Arial" w:eastAsia="Arial" w:hAnsi="Arial" w:cs="Arial"/>
                <w:color w:val="2B4C77"/>
                <w:sz w:val="24"/>
                <w:szCs w:val="24"/>
              </w:rPr>
            </w:pPr>
          </w:p>
          <w:p w14:paraId="3665B5C8" w14:textId="77777777" w:rsidR="00D023FC" w:rsidRPr="00D023FC" w:rsidRDefault="00D023FC" w:rsidP="00730B0B">
            <w:pPr>
              <w:spacing w:line="276" w:lineRule="auto"/>
              <w:rPr>
                <w:rFonts w:ascii="Arial" w:eastAsia="Arial" w:hAnsi="Arial" w:cs="Arial"/>
                <w:color w:val="2B4C77"/>
                <w:sz w:val="24"/>
                <w:szCs w:val="24"/>
              </w:rPr>
            </w:pPr>
            <w:r w:rsidRPr="00D023FC">
              <w:rPr>
                <w:rFonts w:ascii="Arial" w:eastAsia="Arial" w:hAnsi="Arial" w:cs="Arial"/>
                <w:color w:val="2B4C77"/>
                <w:sz w:val="24"/>
                <w:szCs w:val="24"/>
              </w:rPr>
              <w:t>In conclusion, when people avoid change, it can result in wasted opportunities and being stuck in a rut. Reading self-help books to become more optimistic and taking practical measures to reduce risks are two possible solutions.</w:t>
            </w:r>
          </w:p>
          <w:p w14:paraId="1CDD1D6A" w14:textId="6E92BE5E" w:rsidR="00061D79" w:rsidRPr="00061D79" w:rsidRDefault="00061D79" w:rsidP="00061D79">
            <w:pPr>
              <w:spacing w:after="240"/>
              <w:rPr>
                <w:rFonts w:ascii="Arial" w:eastAsia="Arial" w:hAnsi="Arial" w:cs="Arial"/>
                <w:color w:val="2B4C77"/>
                <w:sz w:val="24"/>
                <w:szCs w:val="24"/>
              </w:rPr>
            </w:pPr>
          </w:p>
        </w:tc>
      </w:tr>
    </w:tbl>
    <w:p w14:paraId="71D68314" w14:textId="0CB078FC" w:rsidR="001820E0" w:rsidRDefault="001820E0" w:rsidP="002C0388">
      <w:pPr>
        <w:rPr>
          <w:rFonts w:ascii="Arial" w:eastAsia="Arial" w:hAnsi="Arial" w:cs="Arial"/>
          <w:sz w:val="24"/>
          <w:szCs w:val="24"/>
        </w:rPr>
      </w:pPr>
    </w:p>
    <w:sectPr w:rsidR="001820E0" w:rsidSect="00ED164B">
      <w:headerReference w:type="default" r:id="rId10"/>
      <w:footerReference w:type="default" r:id="rId11"/>
      <w:headerReference w:type="first" r:id="rId12"/>
      <w:footerReference w:type="first" r:id="rId13"/>
      <w:pgSz w:w="12240" w:h="15840"/>
      <w:pgMar w:top="1276" w:right="1440" w:bottom="993"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B739" w14:textId="77777777" w:rsidR="00EE63D3" w:rsidRDefault="00EE63D3">
      <w:pPr>
        <w:spacing w:after="0" w:line="240" w:lineRule="auto"/>
      </w:pPr>
      <w:r>
        <w:separator/>
      </w:r>
    </w:p>
  </w:endnote>
  <w:endnote w:type="continuationSeparator" w:id="0">
    <w:p w14:paraId="2B937BA0" w14:textId="77777777" w:rsidR="00EE63D3" w:rsidRDefault="00EE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C1D2" w14:textId="6F7992E7" w:rsidR="0015176B" w:rsidRPr="00833A13" w:rsidRDefault="00833A13" w:rsidP="00190FC9">
    <w:pPr>
      <w:pStyle w:val="Footer"/>
      <w:jc w:val="right"/>
      <w:rPr>
        <w:rFonts w:ascii="Arial" w:hAnsi="Arial" w:cs="Arial"/>
        <w:color w:val="1F497D" w:themeColor="text2"/>
        <w:sz w:val="18"/>
        <w:szCs w:val="18"/>
      </w:rPr>
    </w:pPr>
    <w:r w:rsidRPr="0015176B">
      <w:rPr>
        <w:rFonts w:ascii="Arial" w:hAnsi="Arial" w:cs="Arial"/>
        <w:color w:val="1F497D" w:themeColor="text2"/>
        <w:sz w:val="18"/>
        <w:szCs w:val="18"/>
      </w:rPr>
      <w:t>© IELTS Advantage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71EE" w14:textId="3245AB38" w:rsidR="00833A13" w:rsidRPr="00833A13" w:rsidRDefault="00762FF4" w:rsidP="00190FC9">
    <w:pPr>
      <w:pStyle w:val="Footer"/>
      <w:jc w:val="right"/>
      <w:rPr>
        <w:rFonts w:ascii="Arial" w:hAnsi="Arial" w:cs="Arial"/>
        <w:color w:val="1F497D" w:themeColor="text2"/>
        <w:sz w:val="18"/>
        <w:szCs w:val="18"/>
      </w:rPr>
    </w:pPr>
    <w:bookmarkStart w:id="3" w:name="_Hlk65092064"/>
    <w:bookmarkStart w:id="4" w:name="_Hlk65092065"/>
    <w:bookmarkStart w:id="5" w:name="_Hlk65092067"/>
    <w:bookmarkStart w:id="6" w:name="_Hlk65092068"/>
    <w:bookmarkStart w:id="7" w:name="_Hlk65092070"/>
    <w:bookmarkStart w:id="8" w:name="_Hlk65092071"/>
    <w:bookmarkStart w:id="9" w:name="_Hlk65092072"/>
    <w:bookmarkStart w:id="10" w:name="_Hlk65092073"/>
    <w:bookmarkStart w:id="11" w:name="_Hlk65092074"/>
    <w:bookmarkStart w:id="12" w:name="_Hlk65092075"/>
    <w:bookmarkStart w:id="13" w:name="_Hlk65092076"/>
    <w:bookmarkStart w:id="14" w:name="_Hlk65092077"/>
    <w:bookmarkStart w:id="15" w:name="_Hlk65092078"/>
    <w:bookmarkStart w:id="16" w:name="_Hlk65092079"/>
    <w:r w:rsidRPr="0015176B">
      <w:rPr>
        <w:rFonts w:ascii="Arial" w:hAnsi="Arial" w:cs="Arial"/>
        <w:color w:val="1F497D" w:themeColor="text2"/>
        <w:sz w:val="18"/>
        <w:szCs w:val="18"/>
      </w:rPr>
      <w:t xml:space="preserve">© </w:t>
    </w:r>
    <w:r w:rsidR="00201704" w:rsidRPr="0015176B">
      <w:rPr>
        <w:rFonts w:ascii="Arial" w:hAnsi="Arial" w:cs="Arial"/>
        <w:color w:val="1F497D" w:themeColor="text2"/>
        <w:sz w:val="18"/>
        <w:szCs w:val="18"/>
      </w:rPr>
      <w:t xml:space="preserve">IELTS </w:t>
    </w:r>
    <w:r w:rsidRPr="0015176B">
      <w:rPr>
        <w:rFonts w:ascii="Arial" w:hAnsi="Arial" w:cs="Arial"/>
        <w:color w:val="1F497D" w:themeColor="text2"/>
        <w:sz w:val="18"/>
        <w:szCs w:val="18"/>
      </w:rPr>
      <w:t>Advantage 2021</w:t>
    </w:r>
    <w:bookmarkEnd w:id="3"/>
    <w:bookmarkEnd w:id="4"/>
    <w:bookmarkEnd w:id="5"/>
    <w:bookmarkEnd w:id="6"/>
    <w:bookmarkEnd w:id="7"/>
    <w:bookmarkEnd w:id="8"/>
    <w:bookmarkEnd w:id="9"/>
    <w:bookmarkEnd w:id="10"/>
    <w:bookmarkEnd w:id="11"/>
    <w:bookmarkEnd w:id="12"/>
    <w:bookmarkEnd w:id="13"/>
    <w:bookmarkEnd w:id="14"/>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EB0F" w14:textId="77777777" w:rsidR="00EE63D3" w:rsidRDefault="00EE63D3">
      <w:pPr>
        <w:spacing w:after="0" w:line="240" w:lineRule="auto"/>
      </w:pPr>
      <w:r>
        <w:separator/>
      </w:r>
    </w:p>
  </w:footnote>
  <w:footnote w:type="continuationSeparator" w:id="0">
    <w:p w14:paraId="10D97645" w14:textId="77777777" w:rsidR="00EE63D3" w:rsidRDefault="00EE6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00B6" w14:textId="19263DB9" w:rsidR="00E13D3E" w:rsidRDefault="00E13D3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5AD7" w14:textId="0E6CC094" w:rsidR="004828EA" w:rsidRPr="00CF6341" w:rsidRDefault="003B4FD4" w:rsidP="004828EA">
    <w:pPr>
      <w:pStyle w:val="Heading1"/>
      <w:spacing w:before="120"/>
      <w:jc w:val="right"/>
      <w:rPr>
        <w:rFonts w:ascii="Arial" w:hAnsi="Arial" w:cs="Arial"/>
        <w:color w:val="1F497D" w:themeColor="text2"/>
        <w:sz w:val="44"/>
        <w:szCs w:val="44"/>
      </w:rPr>
    </w:pPr>
    <w:r w:rsidRPr="00CF6341">
      <w:rPr>
        <w:noProof/>
        <w:sz w:val="44"/>
        <w:szCs w:val="44"/>
      </w:rPr>
      <w:drawing>
        <wp:anchor distT="0" distB="0" distL="114300" distR="114300" simplePos="0" relativeHeight="251658240" behindDoc="0" locked="0" layoutInCell="1" allowOverlap="1" wp14:anchorId="3F41BD51" wp14:editId="07D15420">
          <wp:simplePos x="0" y="0"/>
          <wp:positionH relativeFrom="margin">
            <wp:align>left</wp:align>
          </wp:positionH>
          <wp:positionV relativeFrom="paragraph">
            <wp:posOffset>85725</wp:posOffset>
          </wp:positionV>
          <wp:extent cx="792480" cy="7924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14:sizeRelH relativeFrom="page">
            <wp14:pctWidth>0</wp14:pctWidth>
          </wp14:sizeRelH>
          <wp14:sizeRelV relativeFrom="page">
            <wp14:pctHeight>0</wp14:pctHeight>
          </wp14:sizeRelV>
        </wp:anchor>
      </w:drawing>
    </w:r>
    <w:r w:rsidR="004828EA" w:rsidRPr="00CF6341">
      <w:rPr>
        <w:color w:val="1F497D" w:themeColor="text2"/>
        <w:sz w:val="44"/>
        <w:szCs w:val="44"/>
      </w:rPr>
      <w:t xml:space="preserve"> </w:t>
    </w:r>
    <w:r w:rsidR="005C4DF3">
      <w:rPr>
        <w:rFonts w:ascii="Arial" w:hAnsi="Arial" w:cs="Arial"/>
        <w:color w:val="1F497D" w:themeColor="text2"/>
        <w:sz w:val="32"/>
        <w:szCs w:val="32"/>
      </w:rPr>
      <w:t>Problems/Causes and Solutions</w:t>
    </w:r>
  </w:p>
  <w:p w14:paraId="75393BE6" w14:textId="77777777" w:rsidR="00B74178" w:rsidRDefault="00B74178" w:rsidP="004828EA">
    <w:pPr>
      <w:pStyle w:val="Header"/>
      <w:jc w:val="right"/>
      <w:rPr>
        <w:rFonts w:ascii="Arial" w:eastAsia="Arial" w:hAnsi="Arial" w:cs="Arial"/>
        <w:color w:val="2B4C77"/>
        <w:sz w:val="28"/>
        <w:szCs w:val="28"/>
      </w:rPr>
    </w:pPr>
  </w:p>
  <w:p w14:paraId="6FF529CD" w14:textId="510984D2" w:rsidR="003B4FD4" w:rsidRPr="00E74387" w:rsidRDefault="00CF6341" w:rsidP="004828EA">
    <w:pPr>
      <w:pStyle w:val="Header"/>
      <w:jc w:val="right"/>
      <w:rPr>
        <w:sz w:val="24"/>
        <w:szCs w:val="24"/>
      </w:rPr>
    </w:pPr>
    <w:r w:rsidRPr="00E74387">
      <w:rPr>
        <w:rFonts w:ascii="Arial" w:eastAsia="Arial" w:hAnsi="Arial" w:cs="Arial"/>
        <w:color w:val="2B4C77"/>
        <w:sz w:val="28"/>
        <w:szCs w:val="28"/>
      </w:rPr>
      <w:t>Essay Planning Template</w:t>
    </w:r>
  </w:p>
  <w:tbl>
    <w:tblPr>
      <w:tblStyle w:val="TableGrid"/>
      <w:tblW w:w="0" w:type="auto"/>
      <w:tblBorders>
        <w:top w:val="none" w:sz="0" w:space="0" w:color="auto"/>
        <w:left w:val="none" w:sz="0" w:space="0" w:color="auto"/>
        <w:bottom w:val="single" w:sz="12" w:space="0" w:color="E36C0A" w:themeColor="accent6" w:themeShade="BF"/>
        <w:right w:val="none" w:sz="0" w:space="0" w:color="auto"/>
        <w:insideH w:val="none" w:sz="0" w:space="0" w:color="auto"/>
        <w:insideV w:val="none" w:sz="0" w:space="0" w:color="auto"/>
      </w:tblBorders>
      <w:tblLook w:val="04A0" w:firstRow="1" w:lastRow="0" w:firstColumn="1" w:lastColumn="0" w:noHBand="0" w:noVBand="1"/>
    </w:tblPr>
    <w:tblGrid>
      <w:gridCol w:w="9350"/>
    </w:tblGrid>
    <w:tr w:rsidR="002D3996" w14:paraId="553D0C2F" w14:textId="77777777" w:rsidTr="002B7654">
      <w:tc>
        <w:tcPr>
          <w:tcW w:w="9350" w:type="dxa"/>
        </w:tcPr>
        <w:p w14:paraId="04BCACC7" w14:textId="19084243" w:rsidR="002D3996" w:rsidRPr="00B86DC9" w:rsidRDefault="002D3996">
          <w:pPr>
            <w:pStyle w:val="Header"/>
            <w:rPr>
              <w:sz w:val="8"/>
              <w:szCs w:val="8"/>
            </w:rPr>
          </w:pPr>
        </w:p>
      </w:tc>
    </w:tr>
  </w:tbl>
  <w:p w14:paraId="7895F319" w14:textId="56370D5B" w:rsidR="003B4FD4" w:rsidRDefault="003B4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B89"/>
    <w:multiLevelType w:val="multilevel"/>
    <w:tmpl w:val="BD88A2C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DBC755F"/>
    <w:multiLevelType w:val="hybridMultilevel"/>
    <w:tmpl w:val="192E3C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E90C37"/>
    <w:multiLevelType w:val="hybridMultilevel"/>
    <w:tmpl w:val="82404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731D5"/>
    <w:multiLevelType w:val="hybridMultilevel"/>
    <w:tmpl w:val="0E621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7623C"/>
    <w:multiLevelType w:val="hybridMultilevel"/>
    <w:tmpl w:val="B51C7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50BFB"/>
    <w:multiLevelType w:val="hybridMultilevel"/>
    <w:tmpl w:val="7A442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430DD"/>
    <w:multiLevelType w:val="multilevel"/>
    <w:tmpl w:val="8EC492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0sDCyMDE3MrMwMzJX0lEKTi0uzszPAykwqwUAJ+iHXSwAAAA="/>
  </w:docVars>
  <w:rsids>
    <w:rsidRoot w:val="002E04C6"/>
    <w:rsid w:val="00002ED1"/>
    <w:rsid w:val="000030A1"/>
    <w:rsid w:val="0002007F"/>
    <w:rsid w:val="00023BD0"/>
    <w:rsid w:val="00031E3F"/>
    <w:rsid w:val="000320F8"/>
    <w:rsid w:val="0005697D"/>
    <w:rsid w:val="00061D79"/>
    <w:rsid w:val="000624FD"/>
    <w:rsid w:val="00063E32"/>
    <w:rsid w:val="00071040"/>
    <w:rsid w:val="000815D6"/>
    <w:rsid w:val="00082B4A"/>
    <w:rsid w:val="000847A3"/>
    <w:rsid w:val="000928C5"/>
    <w:rsid w:val="0009542E"/>
    <w:rsid w:val="000A7126"/>
    <w:rsid w:val="000C73B4"/>
    <w:rsid w:val="000F3091"/>
    <w:rsid w:val="000F5408"/>
    <w:rsid w:val="000F566A"/>
    <w:rsid w:val="000F67CE"/>
    <w:rsid w:val="0010590C"/>
    <w:rsid w:val="001079C2"/>
    <w:rsid w:val="00114CA4"/>
    <w:rsid w:val="00117F7E"/>
    <w:rsid w:val="00122565"/>
    <w:rsid w:val="0012439B"/>
    <w:rsid w:val="001328C1"/>
    <w:rsid w:val="0015176B"/>
    <w:rsid w:val="0015537D"/>
    <w:rsid w:val="00175A40"/>
    <w:rsid w:val="001820E0"/>
    <w:rsid w:val="00190FC9"/>
    <w:rsid w:val="0019662F"/>
    <w:rsid w:val="001A2873"/>
    <w:rsid w:val="001D27C9"/>
    <w:rsid w:val="001E445C"/>
    <w:rsid w:val="001E44CE"/>
    <w:rsid w:val="001F61C7"/>
    <w:rsid w:val="00201704"/>
    <w:rsid w:val="00222F5F"/>
    <w:rsid w:val="00224081"/>
    <w:rsid w:val="002506DE"/>
    <w:rsid w:val="00250F01"/>
    <w:rsid w:val="00253950"/>
    <w:rsid w:val="0025699B"/>
    <w:rsid w:val="0026207A"/>
    <w:rsid w:val="00265290"/>
    <w:rsid w:val="002669AA"/>
    <w:rsid w:val="00281B72"/>
    <w:rsid w:val="00284FDB"/>
    <w:rsid w:val="00297B6C"/>
    <w:rsid w:val="002A214D"/>
    <w:rsid w:val="002A419C"/>
    <w:rsid w:val="002B439E"/>
    <w:rsid w:val="002B7654"/>
    <w:rsid w:val="002C0388"/>
    <w:rsid w:val="002C0819"/>
    <w:rsid w:val="002C111C"/>
    <w:rsid w:val="002C70C3"/>
    <w:rsid w:val="002D3996"/>
    <w:rsid w:val="002E04C6"/>
    <w:rsid w:val="003126B5"/>
    <w:rsid w:val="0033617D"/>
    <w:rsid w:val="00341827"/>
    <w:rsid w:val="0034289D"/>
    <w:rsid w:val="00346CAB"/>
    <w:rsid w:val="0036326B"/>
    <w:rsid w:val="00372B7E"/>
    <w:rsid w:val="0037672C"/>
    <w:rsid w:val="003843D7"/>
    <w:rsid w:val="00396F5B"/>
    <w:rsid w:val="003B4FD4"/>
    <w:rsid w:val="003D59AA"/>
    <w:rsid w:val="003E0D5F"/>
    <w:rsid w:val="003E1DEC"/>
    <w:rsid w:val="003E29E6"/>
    <w:rsid w:val="00447431"/>
    <w:rsid w:val="00451997"/>
    <w:rsid w:val="00463BA6"/>
    <w:rsid w:val="00481AAC"/>
    <w:rsid w:val="004828EA"/>
    <w:rsid w:val="004862EB"/>
    <w:rsid w:val="00494449"/>
    <w:rsid w:val="004944E5"/>
    <w:rsid w:val="004A1D6D"/>
    <w:rsid w:val="004A6BC4"/>
    <w:rsid w:val="004B343D"/>
    <w:rsid w:val="004C70BE"/>
    <w:rsid w:val="004F1D3D"/>
    <w:rsid w:val="005024C5"/>
    <w:rsid w:val="005055B0"/>
    <w:rsid w:val="00505796"/>
    <w:rsid w:val="00512014"/>
    <w:rsid w:val="00530030"/>
    <w:rsid w:val="00537848"/>
    <w:rsid w:val="0054195C"/>
    <w:rsid w:val="00543B97"/>
    <w:rsid w:val="00554DD8"/>
    <w:rsid w:val="00563A47"/>
    <w:rsid w:val="00565DD7"/>
    <w:rsid w:val="0056767B"/>
    <w:rsid w:val="00576F75"/>
    <w:rsid w:val="00596AE2"/>
    <w:rsid w:val="005A1838"/>
    <w:rsid w:val="005A6BA8"/>
    <w:rsid w:val="005B5E02"/>
    <w:rsid w:val="005C1828"/>
    <w:rsid w:val="005C4DF3"/>
    <w:rsid w:val="005E3902"/>
    <w:rsid w:val="005F21E9"/>
    <w:rsid w:val="005F4769"/>
    <w:rsid w:val="00611921"/>
    <w:rsid w:val="006248BA"/>
    <w:rsid w:val="006326D8"/>
    <w:rsid w:val="00670A7D"/>
    <w:rsid w:val="0068283E"/>
    <w:rsid w:val="00691314"/>
    <w:rsid w:val="006959E4"/>
    <w:rsid w:val="006A2AA1"/>
    <w:rsid w:val="006A4B00"/>
    <w:rsid w:val="006A70EA"/>
    <w:rsid w:val="006E59EB"/>
    <w:rsid w:val="00703FDC"/>
    <w:rsid w:val="00713712"/>
    <w:rsid w:val="00723BB7"/>
    <w:rsid w:val="00730B0B"/>
    <w:rsid w:val="00762FF4"/>
    <w:rsid w:val="00765C79"/>
    <w:rsid w:val="00770926"/>
    <w:rsid w:val="0077366E"/>
    <w:rsid w:val="007767EE"/>
    <w:rsid w:val="007802BD"/>
    <w:rsid w:val="00790A7A"/>
    <w:rsid w:val="007964F0"/>
    <w:rsid w:val="007C2AE6"/>
    <w:rsid w:val="007C5584"/>
    <w:rsid w:val="007D5815"/>
    <w:rsid w:val="007F728A"/>
    <w:rsid w:val="007F7DE9"/>
    <w:rsid w:val="008008AB"/>
    <w:rsid w:val="00812E76"/>
    <w:rsid w:val="008279E0"/>
    <w:rsid w:val="0083073B"/>
    <w:rsid w:val="00833A13"/>
    <w:rsid w:val="00853AF6"/>
    <w:rsid w:val="00856F40"/>
    <w:rsid w:val="00862D2D"/>
    <w:rsid w:val="00867540"/>
    <w:rsid w:val="00882D16"/>
    <w:rsid w:val="00893C68"/>
    <w:rsid w:val="008B22AC"/>
    <w:rsid w:val="008C2D39"/>
    <w:rsid w:val="008D7A00"/>
    <w:rsid w:val="008F3BD0"/>
    <w:rsid w:val="008F48AD"/>
    <w:rsid w:val="008F766D"/>
    <w:rsid w:val="00903E36"/>
    <w:rsid w:val="00915AAD"/>
    <w:rsid w:val="009347C4"/>
    <w:rsid w:val="00947CEC"/>
    <w:rsid w:val="0095591E"/>
    <w:rsid w:val="00957918"/>
    <w:rsid w:val="009623A1"/>
    <w:rsid w:val="00965BCF"/>
    <w:rsid w:val="009803A4"/>
    <w:rsid w:val="00984B2D"/>
    <w:rsid w:val="009A144D"/>
    <w:rsid w:val="009C6D39"/>
    <w:rsid w:val="009E1E20"/>
    <w:rsid w:val="009E2CDD"/>
    <w:rsid w:val="009F023A"/>
    <w:rsid w:val="009F2878"/>
    <w:rsid w:val="009F62E3"/>
    <w:rsid w:val="00A054E4"/>
    <w:rsid w:val="00A05F08"/>
    <w:rsid w:val="00A13B15"/>
    <w:rsid w:val="00A4637C"/>
    <w:rsid w:val="00A518D4"/>
    <w:rsid w:val="00A5259D"/>
    <w:rsid w:val="00A81648"/>
    <w:rsid w:val="00A83652"/>
    <w:rsid w:val="00A866B3"/>
    <w:rsid w:val="00A95548"/>
    <w:rsid w:val="00AA12B4"/>
    <w:rsid w:val="00AC57B7"/>
    <w:rsid w:val="00AE2A9F"/>
    <w:rsid w:val="00B05D18"/>
    <w:rsid w:val="00B06163"/>
    <w:rsid w:val="00B352C4"/>
    <w:rsid w:val="00B366B2"/>
    <w:rsid w:val="00B50281"/>
    <w:rsid w:val="00B508C4"/>
    <w:rsid w:val="00B65C22"/>
    <w:rsid w:val="00B71322"/>
    <w:rsid w:val="00B74178"/>
    <w:rsid w:val="00B751C2"/>
    <w:rsid w:val="00B832B7"/>
    <w:rsid w:val="00B8428E"/>
    <w:rsid w:val="00B86DC9"/>
    <w:rsid w:val="00BA0C2F"/>
    <w:rsid w:val="00BA280B"/>
    <w:rsid w:val="00BA59C0"/>
    <w:rsid w:val="00BB485A"/>
    <w:rsid w:val="00BB7890"/>
    <w:rsid w:val="00BC1477"/>
    <w:rsid w:val="00BC3287"/>
    <w:rsid w:val="00BC3C0A"/>
    <w:rsid w:val="00BC3E58"/>
    <w:rsid w:val="00BD0D54"/>
    <w:rsid w:val="00BD3711"/>
    <w:rsid w:val="00BD71E1"/>
    <w:rsid w:val="00BE5F42"/>
    <w:rsid w:val="00BE62EB"/>
    <w:rsid w:val="00C101AC"/>
    <w:rsid w:val="00C12FDB"/>
    <w:rsid w:val="00C235B6"/>
    <w:rsid w:val="00C274BA"/>
    <w:rsid w:val="00C52BD3"/>
    <w:rsid w:val="00C55054"/>
    <w:rsid w:val="00C615A1"/>
    <w:rsid w:val="00C62781"/>
    <w:rsid w:val="00C63E67"/>
    <w:rsid w:val="00C73E5A"/>
    <w:rsid w:val="00C83880"/>
    <w:rsid w:val="00CB79DB"/>
    <w:rsid w:val="00CC7480"/>
    <w:rsid w:val="00CC7ADA"/>
    <w:rsid w:val="00CE0473"/>
    <w:rsid w:val="00CF6341"/>
    <w:rsid w:val="00D023FC"/>
    <w:rsid w:val="00D11432"/>
    <w:rsid w:val="00D134C1"/>
    <w:rsid w:val="00D34FD9"/>
    <w:rsid w:val="00D53DDC"/>
    <w:rsid w:val="00D836CE"/>
    <w:rsid w:val="00D91123"/>
    <w:rsid w:val="00DA7A27"/>
    <w:rsid w:val="00DB75A0"/>
    <w:rsid w:val="00DD0970"/>
    <w:rsid w:val="00DF5589"/>
    <w:rsid w:val="00E061C1"/>
    <w:rsid w:val="00E12911"/>
    <w:rsid w:val="00E12CB4"/>
    <w:rsid w:val="00E136D8"/>
    <w:rsid w:val="00E13D3E"/>
    <w:rsid w:val="00E37665"/>
    <w:rsid w:val="00E40CC5"/>
    <w:rsid w:val="00E50979"/>
    <w:rsid w:val="00E56947"/>
    <w:rsid w:val="00E61CE4"/>
    <w:rsid w:val="00E6263E"/>
    <w:rsid w:val="00E63DE5"/>
    <w:rsid w:val="00E74387"/>
    <w:rsid w:val="00E747CA"/>
    <w:rsid w:val="00E86CE5"/>
    <w:rsid w:val="00EA01C0"/>
    <w:rsid w:val="00EA5708"/>
    <w:rsid w:val="00ED164B"/>
    <w:rsid w:val="00EE63D3"/>
    <w:rsid w:val="00EF0CA1"/>
    <w:rsid w:val="00F03186"/>
    <w:rsid w:val="00F24083"/>
    <w:rsid w:val="00F27586"/>
    <w:rsid w:val="00F309A8"/>
    <w:rsid w:val="00F35BD2"/>
    <w:rsid w:val="00F6632C"/>
    <w:rsid w:val="00F84D18"/>
    <w:rsid w:val="00FB06F8"/>
    <w:rsid w:val="00FD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593E"/>
  <w15:docId w15:val="{73E9BA8C-8428-4EF7-B035-EFBC7617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B7"/>
    <w:rPr>
      <w:lang w:val="en-GB"/>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A4B00"/>
    <w:pPr>
      <w:ind w:left="720"/>
      <w:contextualSpacing/>
    </w:pPr>
  </w:style>
  <w:style w:type="character" w:styleId="Hyperlink">
    <w:name w:val="Hyperlink"/>
    <w:basedOn w:val="DefaultParagraphFont"/>
    <w:uiPriority w:val="99"/>
    <w:unhideWhenUsed/>
    <w:rsid w:val="006A4B00"/>
    <w:rPr>
      <w:color w:val="0000FF" w:themeColor="hyperlink"/>
      <w:u w:val="single"/>
    </w:rPr>
  </w:style>
  <w:style w:type="character" w:styleId="UnresolvedMention">
    <w:name w:val="Unresolved Mention"/>
    <w:basedOn w:val="DefaultParagraphFont"/>
    <w:uiPriority w:val="99"/>
    <w:semiHidden/>
    <w:unhideWhenUsed/>
    <w:rsid w:val="006A4B00"/>
    <w:rPr>
      <w:color w:val="605E5C"/>
      <w:shd w:val="clear" w:color="auto" w:fill="E1DFDD"/>
    </w:rPr>
  </w:style>
  <w:style w:type="table" w:styleId="TableGrid">
    <w:name w:val="Table Grid"/>
    <w:basedOn w:val="TableNormal"/>
    <w:uiPriority w:val="39"/>
    <w:rsid w:val="0095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6B2"/>
  </w:style>
  <w:style w:type="paragraph" w:styleId="Footer">
    <w:name w:val="footer"/>
    <w:basedOn w:val="Normal"/>
    <w:link w:val="FooterChar"/>
    <w:uiPriority w:val="99"/>
    <w:unhideWhenUsed/>
    <w:rsid w:val="00B36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6B2"/>
  </w:style>
  <w:style w:type="character" w:customStyle="1" w:styleId="Heading1Char">
    <w:name w:val="Heading 1 Char"/>
    <w:basedOn w:val="DefaultParagraphFont"/>
    <w:link w:val="Heading1"/>
    <w:uiPriority w:val="9"/>
    <w:rsid w:val="004828EA"/>
    <w:rPr>
      <w:b/>
      <w:sz w:val="48"/>
      <w:szCs w:val="48"/>
    </w:rPr>
  </w:style>
  <w:style w:type="paragraph" w:styleId="Caption">
    <w:name w:val="caption"/>
    <w:basedOn w:val="Normal"/>
    <w:next w:val="Normal"/>
    <w:uiPriority w:val="35"/>
    <w:unhideWhenUsed/>
    <w:qFormat/>
    <w:rsid w:val="00253950"/>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3D5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4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re.getcloudapp.com/E0u91l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are.getcloudapp.com/E0u91lN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90D6-1313-45D5-AFA4-E69F5820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Scott</dc:creator>
  <cp:lastModifiedBy>Michelle Shiels</cp:lastModifiedBy>
  <cp:revision>2</cp:revision>
  <cp:lastPrinted>2021-02-10T22:40:00Z</cp:lastPrinted>
  <dcterms:created xsi:type="dcterms:W3CDTF">2021-10-15T15:18:00Z</dcterms:created>
  <dcterms:modified xsi:type="dcterms:W3CDTF">2021-10-15T15:18:00Z</dcterms:modified>
</cp:coreProperties>
</file>